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19E" w:rsidRDefault="008A319E" w:rsidP="008A319E">
      <w:pPr>
        <w:spacing w:after="0" w:line="240" w:lineRule="auto"/>
        <w:rPr>
          <w:rFonts w:ascii="Arial" w:eastAsia="Times New Roman" w:hAnsi="Arial" w:cs="Arial"/>
          <w:color w:val="005AA1"/>
          <w:sz w:val="20"/>
          <w:szCs w:val="20"/>
        </w:rPr>
      </w:pPr>
    </w:p>
    <w:p w:rsidR="00AA5315" w:rsidRDefault="00AA5315" w:rsidP="008A319E">
      <w:pPr>
        <w:spacing w:after="0" w:line="240" w:lineRule="auto"/>
        <w:rPr>
          <w:rFonts w:ascii="Arial" w:eastAsia="Times New Roman" w:hAnsi="Arial" w:cs="Arial"/>
          <w:color w:val="005AA1"/>
          <w:sz w:val="20"/>
          <w:szCs w:val="20"/>
        </w:rPr>
      </w:pPr>
    </w:p>
    <w:p w:rsidR="009E6490" w:rsidRDefault="00F45BA4" w:rsidP="008A319E">
      <w:pPr>
        <w:spacing w:after="0" w:line="240" w:lineRule="auto"/>
        <w:rPr>
          <w:rFonts w:ascii="Arial" w:eastAsia="Times New Roman" w:hAnsi="Arial" w:cs="Arial"/>
          <w:b/>
          <w:color w:val="005AA1"/>
          <w:sz w:val="20"/>
          <w:szCs w:val="20"/>
        </w:rPr>
      </w:pPr>
      <w:r w:rsidRPr="00AD7051">
        <w:rPr>
          <w:rFonts w:ascii="AlphaLigue" w:hAnsi="AlphaLigue"/>
          <w:noProof/>
          <w:color w:val="2F5496"/>
          <w:sz w:val="28"/>
          <w:szCs w:val="28"/>
        </w:rPr>
        <w:drawing>
          <wp:inline distT="0" distB="0" distL="0" distR="0">
            <wp:extent cx="1574800" cy="679450"/>
            <wp:effectExtent l="0" t="0" r="6350" b="6350"/>
            <wp:docPr id="1" name="Image 1" descr="logo_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g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9450"/>
                    </a:xfrm>
                    <a:prstGeom prst="rect">
                      <a:avLst/>
                    </a:prstGeom>
                    <a:noFill/>
                    <a:ln>
                      <a:noFill/>
                    </a:ln>
                  </pic:spPr>
                </pic:pic>
              </a:graphicData>
            </a:graphic>
          </wp:inline>
        </w:drawing>
      </w:r>
    </w:p>
    <w:p w:rsidR="009E6490" w:rsidRDefault="009E6490" w:rsidP="008A319E">
      <w:pPr>
        <w:spacing w:after="0" w:line="240" w:lineRule="auto"/>
        <w:rPr>
          <w:rFonts w:ascii="Arial" w:eastAsia="Times New Roman" w:hAnsi="Arial" w:cs="Arial"/>
          <w:b/>
          <w:color w:val="005AA1"/>
          <w:sz w:val="20"/>
          <w:szCs w:val="20"/>
        </w:rPr>
      </w:pPr>
    </w:p>
    <w:p w:rsidR="00212150" w:rsidRDefault="00212150" w:rsidP="008A319E">
      <w:pPr>
        <w:spacing w:after="0" w:line="240" w:lineRule="auto"/>
        <w:rPr>
          <w:rFonts w:ascii="Arial" w:eastAsia="Times New Roman" w:hAnsi="Arial" w:cs="Arial"/>
          <w:b/>
          <w:color w:val="005AA1"/>
          <w:sz w:val="20"/>
          <w:szCs w:val="20"/>
        </w:rPr>
      </w:pPr>
    </w:p>
    <w:p w:rsidR="00212150" w:rsidRDefault="00212150" w:rsidP="008A319E">
      <w:pPr>
        <w:spacing w:after="0" w:line="240" w:lineRule="auto"/>
        <w:rPr>
          <w:rFonts w:ascii="Arial" w:eastAsia="Times New Roman" w:hAnsi="Arial" w:cs="Arial"/>
          <w:b/>
          <w:color w:val="005AA1"/>
          <w:sz w:val="20"/>
          <w:szCs w:val="20"/>
        </w:rPr>
      </w:pPr>
    </w:p>
    <w:p w:rsidR="00212150" w:rsidRDefault="00212150" w:rsidP="008A319E">
      <w:pPr>
        <w:spacing w:after="0" w:line="240" w:lineRule="auto"/>
        <w:rPr>
          <w:rFonts w:ascii="Arial" w:eastAsia="Times New Roman" w:hAnsi="Arial" w:cs="Arial"/>
          <w:b/>
          <w:color w:val="005AA1"/>
          <w:sz w:val="20"/>
          <w:szCs w:val="20"/>
        </w:rPr>
      </w:pPr>
    </w:p>
    <w:p w:rsidR="007152DA" w:rsidRDefault="00D55AD7" w:rsidP="008A319E">
      <w:pPr>
        <w:spacing w:after="0" w:line="240" w:lineRule="auto"/>
        <w:rPr>
          <w:rFonts w:ascii="Arial" w:eastAsia="Times New Roman" w:hAnsi="Arial" w:cs="Arial"/>
          <w:color w:val="005AA1"/>
          <w:sz w:val="20"/>
          <w:szCs w:val="20"/>
        </w:rPr>
      </w:pPr>
      <w:r w:rsidRPr="002573A7">
        <w:rPr>
          <w:rFonts w:ascii="Arial" w:eastAsia="Times New Roman" w:hAnsi="Arial" w:cs="Arial"/>
          <w:b/>
          <w:color w:val="005AA1"/>
          <w:sz w:val="20"/>
          <w:szCs w:val="20"/>
        </w:rPr>
        <w:t xml:space="preserve">Objet : réductions </w:t>
      </w:r>
      <w:r w:rsidR="002573A7" w:rsidRPr="002573A7">
        <w:rPr>
          <w:rFonts w:ascii="Arial" w:eastAsia="Times New Roman" w:hAnsi="Arial" w:cs="Arial"/>
          <w:b/>
          <w:color w:val="005AA1"/>
          <w:sz w:val="20"/>
          <w:szCs w:val="20"/>
        </w:rPr>
        <w:t>SACEM</w:t>
      </w:r>
      <w:r w:rsidR="007152DA">
        <w:rPr>
          <w:rFonts w:ascii="Arial" w:eastAsia="Times New Roman" w:hAnsi="Arial" w:cs="Arial"/>
          <w:b/>
          <w:color w:val="005AA1"/>
          <w:sz w:val="20"/>
          <w:szCs w:val="20"/>
        </w:rPr>
        <w:t xml:space="preserve"> </w:t>
      </w:r>
      <w:r w:rsidR="00847EC3">
        <w:rPr>
          <w:rFonts w:ascii="Arial" w:eastAsia="Times New Roman" w:hAnsi="Arial" w:cs="Arial"/>
          <w:color w:val="005AA1"/>
          <w:sz w:val="20"/>
          <w:szCs w:val="20"/>
        </w:rPr>
        <w:tab/>
      </w:r>
      <w:r w:rsidR="00847EC3">
        <w:rPr>
          <w:rFonts w:ascii="Arial" w:eastAsia="Times New Roman" w:hAnsi="Arial" w:cs="Arial"/>
          <w:color w:val="005AA1"/>
          <w:sz w:val="20"/>
          <w:szCs w:val="20"/>
        </w:rPr>
        <w:tab/>
      </w:r>
      <w:r w:rsidR="00847EC3">
        <w:rPr>
          <w:rFonts w:ascii="Arial" w:eastAsia="Times New Roman" w:hAnsi="Arial" w:cs="Arial"/>
          <w:color w:val="005AA1"/>
          <w:sz w:val="20"/>
          <w:szCs w:val="20"/>
        </w:rPr>
        <w:tab/>
      </w:r>
      <w:r w:rsidR="00AA5315">
        <w:rPr>
          <w:rFonts w:ascii="Arial" w:eastAsia="Times New Roman" w:hAnsi="Arial" w:cs="Arial"/>
          <w:color w:val="005AA1"/>
          <w:sz w:val="20"/>
          <w:szCs w:val="20"/>
        </w:rPr>
        <w:tab/>
      </w:r>
      <w:r w:rsidR="00AA5315">
        <w:rPr>
          <w:rFonts w:ascii="Arial" w:eastAsia="Times New Roman" w:hAnsi="Arial" w:cs="Arial"/>
          <w:color w:val="005AA1"/>
          <w:sz w:val="20"/>
          <w:szCs w:val="20"/>
        </w:rPr>
        <w:tab/>
        <w:t xml:space="preserve"> </w:t>
      </w:r>
      <w:r w:rsidR="007152DA">
        <w:rPr>
          <w:rFonts w:ascii="Arial" w:eastAsia="Times New Roman" w:hAnsi="Arial" w:cs="Arial"/>
          <w:color w:val="005AA1"/>
          <w:sz w:val="20"/>
          <w:szCs w:val="20"/>
        </w:rPr>
        <w:t xml:space="preserve">        </w:t>
      </w:r>
    </w:p>
    <w:p w:rsidR="008A319E" w:rsidRPr="007152DA" w:rsidRDefault="008A319E" w:rsidP="008A319E">
      <w:pPr>
        <w:spacing w:after="0" w:line="240" w:lineRule="auto"/>
        <w:rPr>
          <w:rFonts w:ascii="Arial" w:eastAsia="Times New Roman" w:hAnsi="Arial" w:cs="Arial"/>
          <w:color w:val="005AA1"/>
          <w:sz w:val="20"/>
          <w:szCs w:val="20"/>
        </w:rPr>
      </w:pPr>
    </w:p>
    <w:p w:rsidR="00AA5315" w:rsidRPr="002573A7" w:rsidRDefault="00AA5315" w:rsidP="008A319E">
      <w:pPr>
        <w:spacing w:after="0" w:line="240" w:lineRule="auto"/>
        <w:rPr>
          <w:rFonts w:ascii="Arial" w:eastAsia="Times New Roman" w:hAnsi="Arial" w:cs="Arial"/>
          <w:b/>
          <w:color w:val="005AA1"/>
          <w:sz w:val="20"/>
          <w:szCs w:val="20"/>
        </w:rPr>
      </w:pPr>
    </w:p>
    <w:p w:rsidR="00212150" w:rsidRDefault="004E5AC3"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p>
    <w:p w:rsidR="008A319E" w:rsidRDefault="00AA5315"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t xml:space="preserve">                     </w:t>
      </w:r>
      <w:r w:rsidR="005B127E">
        <w:rPr>
          <w:rFonts w:ascii="Arial" w:eastAsia="Times New Roman" w:hAnsi="Arial" w:cs="Arial"/>
          <w:color w:val="005AA1"/>
          <w:sz w:val="20"/>
          <w:szCs w:val="20"/>
        </w:rPr>
        <w:t xml:space="preserve">          </w:t>
      </w:r>
      <w:r w:rsidR="00212150">
        <w:rPr>
          <w:rFonts w:ascii="Arial" w:eastAsia="Times New Roman" w:hAnsi="Arial" w:cs="Arial"/>
          <w:color w:val="005AA1"/>
          <w:sz w:val="20"/>
          <w:szCs w:val="20"/>
        </w:rPr>
        <w:t xml:space="preserve">               </w:t>
      </w:r>
      <w:r w:rsidR="004E5AC3">
        <w:rPr>
          <w:rFonts w:ascii="Arial" w:eastAsia="Times New Roman" w:hAnsi="Arial" w:cs="Arial"/>
          <w:color w:val="005AA1"/>
          <w:sz w:val="20"/>
          <w:szCs w:val="20"/>
        </w:rPr>
        <w:t xml:space="preserve">Aux </w:t>
      </w:r>
      <w:r>
        <w:rPr>
          <w:rFonts w:ascii="Arial" w:eastAsia="Times New Roman" w:hAnsi="Arial" w:cs="Arial"/>
          <w:color w:val="005AA1"/>
          <w:sz w:val="20"/>
          <w:szCs w:val="20"/>
        </w:rPr>
        <w:t xml:space="preserve">responsables </w:t>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r>
      <w:r w:rsidR="00212150">
        <w:rPr>
          <w:rFonts w:ascii="Arial" w:eastAsia="Times New Roman" w:hAnsi="Arial" w:cs="Arial"/>
          <w:color w:val="005AA1"/>
          <w:sz w:val="20"/>
          <w:szCs w:val="20"/>
        </w:rPr>
        <w:tab/>
        <w:t xml:space="preserve">       </w:t>
      </w:r>
      <w:r w:rsidR="0090515A">
        <w:rPr>
          <w:rFonts w:ascii="Arial" w:eastAsia="Times New Roman" w:hAnsi="Arial" w:cs="Arial"/>
          <w:color w:val="005AA1"/>
          <w:sz w:val="20"/>
          <w:szCs w:val="20"/>
        </w:rPr>
        <w:t xml:space="preserve">des </w:t>
      </w:r>
      <w:r w:rsidR="005B127E">
        <w:rPr>
          <w:rFonts w:ascii="Arial" w:eastAsia="Times New Roman" w:hAnsi="Arial" w:cs="Arial"/>
          <w:color w:val="005AA1"/>
          <w:sz w:val="20"/>
          <w:szCs w:val="20"/>
        </w:rPr>
        <w:t>Associations</w:t>
      </w:r>
      <w:r>
        <w:rPr>
          <w:rFonts w:ascii="Arial" w:eastAsia="Times New Roman" w:hAnsi="Arial" w:cs="Arial"/>
          <w:color w:val="005AA1"/>
          <w:sz w:val="20"/>
          <w:szCs w:val="20"/>
        </w:rPr>
        <w:t xml:space="preserve"> affilié</w:t>
      </w:r>
      <w:r w:rsidR="0090515A">
        <w:rPr>
          <w:rFonts w:ascii="Arial" w:eastAsia="Times New Roman" w:hAnsi="Arial" w:cs="Arial"/>
          <w:color w:val="005AA1"/>
          <w:sz w:val="20"/>
          <w:szCs w:val="20"/>
        </w:rPr>
        <w:t>e</w:t>
      </w:r>
      <w:r>
        <w:rPr>
          <w:rFonts w:ascii="Arial" w:eastAsia="Times New Roman" w:hAnsi="Arial" w:cs="Arial"/>
          <w:color w:val="005AA1"/>
          <w:sz w:val="20"/>
          <w:szCs w:val="20"/>
        </w:rPr>
        <w:t xml:space="preserve">s </w:t>
      </w:r>
    </w:p>
    <w:p w:rsidR="004E5AC3" w:rsidRDefault="004E5AC3"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p>
    <w:p w:rsidR="00C05F39" w:rsidRDefault="00C05F39" w:rsidP="008A319E">
      <w:pPr>
        <w:spacing w:after="0" w:line="240" w:lineRule="auto"/>
        <w:rPr>
          <w:rFonts w:ascii="Arial" w:eastAsia="Times New Roman" w:hAnsi="Arial" w:cs="Arial"/>
          <w:color w:val="005AA1"/>
          <w:sz w:val="20"/>
          <w:szCs w:val="20"/>
        </w:rPr>
      </w:pPr>
    </w:p>
    <w:p w:rsidR="008A319E" w:rsidRDefault="008A319E"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Madame,</w:t>
      </w:r>
    </w:p>
    <w:p w:rsidR="008A319E" w:rsidRDefault="008A319E"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Monsieur,</w:t>
      </w:r>
    </w:p>
    <w:p w:rsidR="008A319E" w:rsidRPr="008A319E" w:rsidRDefault="008A319E" w:rsidP="008A319E">
      <w:pPr>
        <w:spacing w:after="0" w:line="240" w:lineRule="auto"/>
        <w:rPr>
          <w:rFonts w:ascii="Arial" w:eastAsia="Times New Roman" w:hAnsi="Arial" w:cs="Arial"/>
          <w:color w:val="005AA1"/>
          <w:sz w:val="20"/>
          <w:szCs w:val="20"/>
        </w:rPr>
      </w:pPr>
    </w:p>
    <w:p w:rsidR="008A319E" w:rsidRPr="008A319E" w:rsidRDefault="008A319E" w:rsidP="008A319E">
      <w:pPr>
        <w:spacing w:after="0" w:line="240" w:lineRule="auto"/>
        <w:rPr>
          <w:rFonts w:ascii="Arial" w:eastAsia="Times New Roman" w:hAnsi="Arial" w:cs="Arial"/>
          <w:color w:val="005AA1"/>
          <w:sz w:val="20"/>
          <w:szCs w:val="20"/>
        </w:rPr>
      </w:pPr>
    </w:p>
    <w:p w:rsidR="008A319E" w:rsidRDefault="008A319E"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La</w:t>
      </w:r>
      <w:r w:rsidRPr="008A319E">
        <w:rPr>
          <w:rFonts w:ascii="Arial" w:eastAsia="Times New Roman" w:hAnsi="Arial" w:cs="Arial"/>
          <w:color w:val="005AA1"/>
          <w:sz w:val="20"/>
          <w:szCs w:val="20"/>
        </w:rPr>
        <w:t xml:space="preserve"> politique de la S</w:t>
      </w:r>
      <w:r w:rsidR="00D55AD7">
        <w:rPr>
          <w:rFonts w:ascii="Arial" w:eastAsia="Times New Roman" w:hAnsi="Arial" w:cs="Arial"/>
          <w:color w:val="005AA1"/>
          <w:sz w:val="20"/>
          <w:szCs w:val="20"/>
        </w:rPr>
        <w:t>ACEM</w:t>
      </w:r>
      <w:r w:rsidRPr="008A319E">
        <w:rPr>
          <w:rFonts w:ascii="Arial" w:eastAsia="Times New Roman" w:hAnsi="Arial" w:cs="Arial"/>
          <w:color w:val="005AA1"/>
          <w:sz w:val="20"/>
          <w:szCs w:val="20"/>
        </w:rPr>
        <w:t xml:space="preserve"> a beaucoup évolué au cours des dernières années. </w:t>
      </w:r>
    </w:p>
    <w:p w:rsidR="00847EC3" w:rsidRDefault="00D55AD7"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Qu’elles soient au cœur de vos pratiques, de vos activités (organisation d’un concert</w:t>
      </w:r>
      <w:r w:rsidR="00847EC3">
        <w:rPr>
          <w:rFonts w:ascii="Arial" w:eastAsia="Times New Roman" w:hAnsi="Arial" w:cs="Arial"/>
          <w:color w:val="005AA1"/>
          <w:sz w:val="20"/>
          <w:szCs w:val="20"/>
        </w:rPr>
        <w:t xml:space="preserve">, d’un festival…), </w:t>
      </w:r>
    </w:p>
    <w:p w:rsidR="00D55AD7" w:rsidRDefault="00847EC3" w:rsidP="008A319E">
      <w:pPr>
        <w:spacing w:after="0" w:line="240" w:lineRule="auto"/>
        <w:rPr>
          <w:rFonts w:ascii="Arial" w:eastAsia="Times New Roman" w:hAnsi="Arial" w:cs="Arial"/>
          <w:color w:val="005AA1"/>
          <w:sz w:val="20"/>
          <w:szCs w:val="20"/>
        </w:rPr>
      </w:pPr>
      <w:proofErr w:type="gramStart"/>
      <w:r>
        <w:rPr>
          <w:rFonts w:ascii="Arial" w:eastAsia="Times New Roman" w:hAnsi="Arial" w:cs="Arial"/>
          <w:color w:val="005AA1"/>
          <w:sz w:val="20"/>
          <w:szCs w:val="20"/>
        </w:rPr>
        <w:t>ou</w:t>
      </w:r>
      <w:proofErr w:type="gramEnd"/>
      <w:r>
        <w:rPr>
          <w:rFonts w:ascii="Arial" w:eastAsia="Times New Roman" w:hAnsi="Arial" w:cs="Arial"/>
          <w:color w:val="005AA1"/>
          <w:sz w:val="20"/>
          <w:szCs w:val="20"/>
        </w:rPr>
        <w:t xml:space="preserve"> annexes (diffusion de musique dans un cours de gymnastique, lors d’une fête, d’une kermesse…)</w:t>
      </w:r>
    </w:p>
    <w:p w:rsidR="00847EC3" w:rsidRDefault="00847EC3" w:rsidP="008A319E">
      <w:pPr>
        <w:spacing w:after="0" w:line="240" w:lineRule="auto"/>
        <w:rPr>
          <w:rFonts w:ascii="Arial" w:eastAsia="Times New Roman" w:hAnsi="Arial" w:cs="Arial"/>
          <w:color w:val="005AA1"/>
          <w:sz w:val="20"/>
          <w:szCs w:val="20"/>
        </w:rPr>
      </w:pPr>
      <w:proofErr w:type="gramStart"/>
      <w:r>
        <w:rPr>
          <w:rFonts w:ascii="Arial" w:eastAsia="Times New Roman" w:hAnsi="Arial" w:cs="Arial"/>
          <w:color w:val="005AA1"/>
          <w:sz w:val="20"/>
          <w:szCs w:val="20"/>
        </w:rPr>
        <w:t>les</w:t>
      </w:r>
      <w:proofErr w:type="gramEnd"/>
      <w:r>
        <w:rPr>
          <w:rFonts w:ascii="Arial" w:eastAsia="Times New Roman" w:hAnsi="Arial" w:cs="Arial"/>
          <w:color w:val="005AA1"/>
          <w:sz w:val="20"/>
          <w:szCs w:val="20"/>
        </w:rPr>
        <w:t xml:space="preserve"> œuvres originales que vous diffusez dans le cadre de vos activités associatives – régulières ou temporaires – sont soumises aux droits d’auteurs. Ces droits transitent par les organismes collecteurs</w:t>
      </w:r>
    </w:p>
    <w:p w:rsidR="00847EC3" w:rsidRDefault="00847EC3"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w:t>
      </w:r>
      <w:proofErr w:type="gramStart"/>
      <w:r>
        <w:rPr>
          <w:rFonts w:ascii="Arial" w:eastAsia="Times New Roman" w:hAnsi="Arial" w:cs="Arial"/>
          <w:color w:val="005AA1"/>
          <w:sz w:val="20"/>
          <w:szCs w:val="20"/>
        </w:rPr>
        <w:t>comme</w:t>
      </w:r>
      <w:proofErr w:type="gramEnd"/>
      <w:r>
        <w:rPr>
          <w:rFonts w:ascii="Arial" w:eastAsia="Times New Roman" w:hAnsi="Arial" w:cs="Arial"/>
          <w:color w:val="005AA1"/>
          <w:sz w:val="20"/>
          <w:szCs w:val="20"/>
        </w:rPr>
        <w:t xml:space="preserve"> la SACEM et SACD) qui les reversent : il s’agit de rémunérer les auteur</w:t>
      </w:r>
      <w:r w:rsidR="00B17EA2">
        <w:rPr>
          <w:rFonts w:ascii="Arial" w:eastAsia="Times New Roman" w:hAnsi="Arial" w:cs="Arial"/>
          <w:color w:val="005AA1"/>
          <w:sz w:val="20"/>
          <w:szCs w:val="20"/>
        </w:rPr>
        <w:t>s</w:t>
      </w:r>
      <w:r>
        <w:rPr>
          <w:rFonts w:ascii="Arial" w:eastAsia="Times New Roman" w:hAnsi="Arial" w:cs="Arial"/>
          <w:color w:val="005AA1"/>
          <w:sz w:val="20"/>
          <w:szCs w:val="20"/>
        </w:rPr>
        <w:t xml:space="preserve"> pour leurs créations.</w:t>
      </w:r>
    </w:p>
    <w:p w:rsidR="00847EC3" w:rsidRDefault="00847EC3"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En échange d’un engagement à sensibiliser son réseau associatif à l’importance du paiement de ces droits, notre Fédération bénéficie et fait bénéficier l’ensemble de son réseau d’une ristourne substantielle</w:t>
      </w:r>
    </w:p>
    <w:p w:rsidR="00847EC3" w:rsidRDefault="001F56D4" w:rsidP="008A319E">
      <w:pPr>
        <w:spacing w:after="0" w:line="240" w:lineRule="auto"/>
        <w:rPr>
          <w:rFonts w:ascii="Arial" w:eastAsia="Times New Roman" w:hAnsi="Arial" w:cs="Arial"/>
          <w:color w:val="005AA1"/>
          <w:sz w:val="20"/>
          <w:szCs w:val="20"/>
        </w:rPr>
      </w:pPr>
      <w:proofErr w:type="gramStart"/>
      <w:r>
        <w:rPr>
          <w:rFonts w:ascii="Arial" w:eastAsia="Times New Roman" w:hAnsi="Arial" w:cs="Arial"/>
          <w:color w:val="005AA1"/>
          <w:sz w:val="20"/>
          <w:szCs w:val="20"/>
        </w:rPr>
        <w:t>a</w:t>
      </w:r>
      <w:r w:rsidR="00847EC3">
        <w:rPr>
          <w:rFonts w:ascii="Arial" w:eastAsia="Times New Roman" w:hAnsi="Arial" w:cs="Arial"/>
          <w:color w:val="005AA1"/>
          <w:sz w:val="20"/>
          <w:szCs w:val="20"/>
        </w:rPr>
        <w:t>ccordée</w:t>
      </w:r>
      <w:proofErr w:type="gramEnd"/>
      <w:r w:rsidR="00847EC3">
        <w:rPr>
          <w:rFonts w:ascii="Arial" w:eastAsia="Times New Roman" w:hAnsi="Arial" w:cs="Arial"/>
          <w:color w:val="005AA1"/>
          <w:sz w:val="20"/>
          <w:szCs w:val="20"/>
        </w:rPr>
        <w:t xml:space="preserve"> par la SACEM et la SACD.</w:t>
      </w:r>
    </w:p>
    <w:p w:rsidR="00C05F39" w:rsidRDefault="00847EC3" w:rsidP="008A319E">
      <w:pPr>
        <w:spacing w:after="0" w:line="240" w:lineRule="auto"/>
        <w:rPr>
          <w:rFonts w:ascii="Arial" w:eastAsia="Times New Roman" w:hAnsi="Arial" w:cs="Arial"/>
          <w:b/>
          <w:color w:val="005AA1"/>
          <w:sz w:val="20"/>
          <w:szCs w:val="20"/>
        </w:rPr>
      </w:pPr>
      <w:r w:rsidRPr="001F56D4">
        <w:rPr>
          <w:rFonts w:ascii="Arial" w:eastAsia="Times New Roman" w:hAnsi="Arial" w:cs="Arial"/>
          <w:b/>
          <w:color w:val="005AA1"/>
          <w:sz w:val="20"/>
          <w:szCs w:val="20"/>
        </w:rPr>
        <w:t xml:space="preserve">Protocoles d’accord avec la SACEM </w:t>
      </w:r>
      <w:r w:rsidR="001F56D4" w:rsidRPr="001F56D4">
        <w:rPr>
          <w:rFonts w:ascii="Arial" w:eastAsia="Times New Roman" w:hAnsi="Arial" w:cs="Arial"/>
          <w:b/>
          <w:color w:val="005AA1"/>
          <w:sz w:val="20"/>
          <w:szCs w:val="20"/>
        </w:rPr>
        <w:t xml:space="preserve">pour toutes </w:t>
      </w:r>
      <w:proofErr w:type="gramStart"/>
      <w:r w:rsidR="001F56D4" w:rsidRPr="001F56D4">
        <w:rPr>
          <w:rFonts w:ascii="Arial" w:eastAsia="Times New Roman" w:hAnsi="Arial" w:cs="Arial"/>
          <w:b/>
          <w:color w:val="005AA1"/>
          <w:sz w:val="20"/>
          <w:szCs w:val="20"/>
        </w:rPr>
        <w:t>les associations affiliée</w:t>
      </w:r>
      <w:proofErr w:type="gramEnd"/>
      <w:r w:rsidR="001F56D4" w:rsidRPr="001F56D4">
        <w:rPr>
          <w:rFonts w:ascii="Arial" w:eastAsia="Times New Roman" w:hAnsi="Arial" w:cs="Arial"/>
          <w:b/>
          <w:color w:val="005AA1"/>
          <w:sz w:val="20"/>
          <w:szCs w:val="20"/>
        </w:rPr>
        <w:t xml:space="preserve"> à la Ligue de l’Enseignement </w:t>
      </w:r>
      <w:r w:rsidR="001F56D4">
        <w:rPr>
          <w:rFonts w:ascii="Arial" w:eastAsia="Times New Roman" w:hAnsi="Arial" w:cs="Arial"/>
          <w:b/>
          <w:color w:val="005AA1"/>
          <w:sz w:val="20"/>
          <w:szCs w:val="20"/>
        </w:rPr>
        <w:t xml:space="preserve">/ </w:t>
      </w:r>
      <w:r w:rsidR="001F56D4" w:rsidRPr="001F56D4">
        <w:rPr>
          <w:rFonts w:ascii="Arial" w:eastAsia="Times New Roman" w:hAnsi="Arial" w:cs="Arial"/>
          <w:b/>
          <w:color w:val="005AA1"/>
          <w:sz w:val="20"/>
          <w:szCs w:val="20"/>
        </w:rPr>
        <w:t>FOL81</w:t>
      </w:r>
      <w:r w:rsidR="001F56D4">
        <w:rPr>
          <w:rFonts w:ascii="Arial" w:eastAsia="Times New Roman" w:hAnsi="Arial" w:cs="Arial"/>
          <w:b/>
          <w:color w:val="005AA1"/>
          <w:sz w:val="20"/>
          <w:szCs w:val="20"/>
        </w:rPr>
        <w:t> :</w:t>
      </w:r>
    </w:p>
    <w:p w:rsidR="001F56D4" w:rsidRDefault="001F56D4" w:rsidP="008A319E">
      <w:pPr>
        <w:spacing w:after="0" w:line="240" w:lineRule="auto"/>
        <w:rPr>
          <w:rFonts w:ascii="Arial" w:eastAsia="Times New Roman" w:hAnsi="Arial" w:cs="Arial"/>
          <w:b/>
          <w:color w:val="005AA1"/>
          <w:sz w:val="20"/>
          <w:szCs w:val="20"/>
        </w:rPr>
      </w:pPr>
      <w:r>
        <w:rPr>
          <w:rFonts w:ascii="Arial" w:eastAsia="Times New Roman" w:hAnsi="Arial" w:cs="Arial"/>
          <w:b/>
          <w:color w:val="005AA1"/>
          <w:sz w:val="20"/>
          <w:szCs w:val="20"/>
        </w:rPr>
        <w:tab/>
      </w:r>
      <w:r>
        <w:rPr>
          <w:rFonts w:ascii="Arial" w:eastAsia="Times New Roman" w:hAnsi="Arial" w:cs="Arial"/>
          <w:b/>
          <w:color w:val="005AA1"/>
          <w:sz w:val="20"/>
          <w:szCs w:val="20"/>
        </w:rPr>
        <w:tab/>
      </w:r>
      <w:r>
        <w:rPr>
          <w:rFonts w:ascii="Arial" w:eastAsia="Times New Roman" w:hAnsi="Arial" w:cs="Arial"/>
          <w:b/>
          <w:color w:val="005AA1"/>
          <w:sz w:val="20"/>
          <w:szCs w:val="20"/>
        </w:rPr>
        <w:tab/>
      </w:r>
      <w:r w:rsidR="00914134" w:rsidRPr="003F52AC">
        <w:rPr>
          <w:rFonts w:ascii="Arial" w:eastAsia="Times New Roman" w:hAnsi="Arial" w:cs="Arial"/>
          <w:b/>
          <w:color w:val="005AA1"/>
          <w:sz w:val="18"/>
          <w:szCs w:val="18"/>
        </w:rPr>
        <w:sym w:font="Wingdings" w:char="F0A7"/>
      </w:r>
      <w:r w:rsidR="00914134">
        <w:rPr>
          <w:rFonts w:ascii="Arial" w:eastAsia="Times New Roman" w:hAnsi="Arial" w:cs="Arial"/>
          <w:b/>
          <w:color w:val="005AA1"/>
          <w:sz w:val="20"/>
          <w:szCs w:val="20"/>
        </w:rPr>
        <w:t xml:space="preserve"> </w:t>
      </w:r>
      <w:r w:rsidRPr="004C2C8B">
        <w:rPr>
          <w:rFonts w:ascii="Arial" w:eastAsia="Times New Roman" w:hAnsi="Arial" w:cs="Arial"/>
          <w:b/>
          <w:color w:val="005AA1"/>
          <w:sz w:val="20"/>
          <w:szCs w:val="20"/>
          <w:highlight w:val="yellow"/>
        </w:rPr>
        <w:t>12,5% pour les manifestations occasionnelles</w:t>
      </w:r>
    </w:p>
    <w:p w:rsidR="001F56D4" w:rsidRDefault="001F56D4" w:rsidP="008A319E">
      <w:pPr>
        <w:spacing w:after="0" w:line="240" w:lineRule="auto"/>
        <w:rPr>
          <w:rFonts w:ascii="Arial" w:eastAsia="Times New Roman" w:hAnsi="Arial" w:cs="Arial"/>
          <w:b/>
          <w:color w:val="005AA1"/>
          <w:sz w:val="20"/>
          <w:szCs w:val="20"/>
        </w:rPr>
      </w:pPr>
      <w:r>
        <w:rPr>
          <w:rFonts w:ascii="Arial" w:eastAsia="Times New Roman" w:hAnsi="Arial" w:cs="Arial"/>
          <w:b/>
          <w:color w:val="005AA1"/>
          <w:sz w:val="20"/>
          <w:szCs w:val="20"/>
        </w:rPr>
        <w:tab/>
      </w:r>
      <w:r>
        <w:rPr>
          <w:rFonts w:ascii="Arial" w:eastAsia="Times New Roman" w:hAnsi="Arial" w:cs="Arial"/>
          <w:b/>
          <w:color w:val="005AA1"/>
          <w:sz w:val="20"/>
          <w:szCs w:val="20"/>
        </w:rPr>
        <w:tab/>
      </w:r>
      <w:r>
        <w:rPr>
          <w:rFonts w:ascii="Arial" w:eastAsia="Times New Roman" w:hAnsi="Arial" w:cs="Arial"/>
          <w:b/>
          <w:color w:val="005AA1"/>
          <w:sz w:val="20"/>
          <w:szCs w:val="20"/>
        </w:rPr>
        <w:tab/>
      </w:r>
      <w:r w:rsidR="00914134" w:rsidRPr="003F52AC">
        <w:rPr>
          <w:rFonts w:ascii="Arial" w:eastAsia="Times New Roman" w:hAnsi="Arial" w:cs="Arial"/>
          <w:b/>
          <w:color w:val="005AA1"/>
          <w:sz w:val="18"/>
          <w:szCs w:val="18"/>
        </w:rPr>
        <w:sym w:font="Wingdings" w:char="F0A7"/>
      </w:r>
      <w:r w:rsidR="00914134">
        <w:rPr>
          <w:rFonts w:ascii="Arial" w:eastAsia="Times New Roman" w:hAnsi="Arial" w:cs="Arial"/>
          <w:b/>
          <w:color w:val="005AA1"/>
          <w:sz w:val="20"/>
          <w:szCs w:val="20"/>
        </w:rPr>
        <w:t xml:space="preserve"> </w:t>
      </w:r>
      <w:r w:rsidRPr="004C2C8B">
        <w:rPr>
          <w:rFonts w:ascii="Arial" w:eastAsia="Times New Roman" w:hAnsi="Arial" w:cs="Arial"/>
          <w:b/>
          <w:color w:val="005AA1"/>
          <w:sz w:val="20"/>
          <w:szCs w:val="20"/>
          <w:highlight w:val="yellow"/>
        </w:rPr>
        <w:t xml:space="preserve">12% </w:t>
      </w:r>
      <w:r w:rsidR="004C2C8B">
        <w:rPr>
          <w:rFonts w:ascii="Arial" w:eastAsia="Times New Roman" w:hAnsi="Arial" w:cs="Arial"/>
          <w:b/>
          <w:color w:val="005AA1"/>
          <w:sz w:val="20"/>
          <w:szCs w:val="20"/>
          <w:highlight w:val="yellow"/>
        </w:rPr>
        <w:t xml:space="preserve">  </w:t>
      </w:r>
      <w:r w:rsidRPr="004C2C8B">
        <w:rPr>
          <w:rFonts w:ascii="Arial" w:eastAsia="Times New Roman" w:hAnsi="Arial" w:cs="Arial"/>
          <w:b/>
          <w:color w:val="005AA1"/>
          <w:sz w:val="20"/>
          <w:szCs w:val="20"/>
          <w:highlight w:val="yellow"/>
        </w:rPr>
        <w:t xml:space="preserve"> pour la gestion de salles de spectacles et de cinéma</w:t>
      </w:r>
    </w:p>
    <w:p w:rsidR="001F56D4" w:rsidRDefault="001F56D4" w:rsidP="008A319E">
      <w:pPr>
        <w:spacing w:after="0" w:line="240" w:lineRule="auto"/>
        <w:rPr>
          <w:rFonts w:ascii="Arial" w:eastAsia="Times New Roman" w:hAnsi="Arial" w:cs="Arial"/>
          <w:b/>
          <w:color w:val="005AA1"/>
          <w:sz w:val="20"/>
          <w:szCs w:val="20"/>
        </w:rPr>
      </w:pPr>
      <w:r>
        <w:rPr>
          <w:rFonts w:ascii="Arial" w:eastAsia="Times New Roman" w:hAnsi="Arial" w:cs="Arial"/>
          <w:b/>
          <w:color w:val="005AA1"/>
          <w:sz w:val="20"/>
          <w:szCs w:val="20"/>
        </w:rPr>
        <w:tab/>
      </w:r>
      <w:r>
        <w:rPr>
          <w:rFonts w:ascii="Arial" w:eastAsia="Times New Roman" w:hAnsi="Arial" w:cs="Arial"/>
          <w:b/>
          <w:color w:val="005AA1"/>
          <w:sz w:val="20"/>
          <w:szCs w:val="20"/>
        </w:rPr>
        <w:tab/>
      </w:r>
      <w:r>
        <w:rPr>
          <w:rFonts w:ascii="Arial" w:eastAsia="Times New Roman" w:hAnsi="Arial" w:cs="Arial"/>
          <w:b/>
          <w:color w:val="005AA1"/>
          <w:sz w:val="20"/>
          <w:szCs w:val="20"/>
        </w:rPr>
        <w:tab/>
      </w:r>
      <w:r w:rsidR="00914134" w:rsidRPr="003F52AC">
        <w:rPr>
          <w:rFonts w:ascii="Arial" w:eastAsia="Times New Roman" w:hAnsi="Arial" w:cs="Arial"/>
          <w:b/>
          <w:color w:val="005AA1"/>
          <w:sz w:val="18"/>
          <w:szCs w:val="18"/>
        </w:rPr>
        <w:sym w:font="Wingdings" w:char="F0A7"/>
      </w:r>
      <w:r w:rsidR="00914134">
        <w:rPr>
          <w:rFonts w:ascii="Arial" w:eastAsia="Times New Roman" w:hAnsi="Arial" w:cs="Arial"/>
          <w:b/>
          <w:color w:val="005AA1"/>
          <w:sz w:val="20"/>
          <w:szCs w:val="20"/>
        </w:rPr>
        <w:t xml:space="preserve"> </w:t>
      </w:r>
      <w:r w:rsidR="003F52AC">
        <w:rPr>
          <w:rFonts w:ascii="Arial" w:eastAsia="Times New Roman" w:hAnsi="Arial" w:cs="Arial"/>
          <w:b/>
          <w:color w:val="005AA1"/>
          <w:sz w:val="20"/>
          <w:szCs w:val="20"/>
        </w:rPr>
        <w:t xml:space="preserve"> </w:t>
      </w:r>
      <w:r w:rsidRPr="004C2C8B">
        <w:rPr>
          <w:rFonts w:ascii="Arial" w:eastAsia="Times New Roman" w:hAnsi="Arial" w:cs="Arial"/>
          <w:b/>
          <w:color w:val="005AA1"/>
          <w:sz w:val="20"/>
          <w:szCs w:val="20"/>
          <w:highlight w:val="yellow"/>
        </w:rPr>
        <w:t>9,5</w:t>
      </w:r>
      <w:proofErr w:type="gramStart"/>
      <w:r w:rsidRPr="004C2C8B">
        <w:rPr>
          <w:rFonts w:ascii="Arial" w:eastAsia="Times New Roman" w:hAnsi="Arial" w:cs="Arial"/>
          <w:b/>
          <w:color w:val="005AA1"/>
          <w:sz w:val="20"/>
          <w:szCs w:val="20"/>
          <w:highlight w:val="yellow"/>
        </w:rPr>
        <w:t>%  pour</w:t>
      </w:r>
      <w:proofErr w:type="gramEnd"/>
      <w:r w:rsidRPr="004C2C8B">
        <w:rPr>
          <w:rFonts w:ascii="Arial" w:eastAsia="Times New Roman" w:hAnsi="Arial" w:cs="Arial"/>
          <w:b/>
          <w:color w:val="005AA1"/>
          <w:sz w:val="20"/>
          <w:szCs w:val="20"/>
          <w:highlight w:val="yellow"/>
        </w:rPr>
        <w:t xml:space="preserve"> l’org</w:t>
      </w:r>
      <w:r w:rsidR="000C4B9D">
        <w:rPr>
          <w:rFonts w:ascii="Arial" w:eastAsia="Times New Roman" w:hAnsi="Arial" w:cs="Arial"/>
          <w:b/>
          <w:color w:val="005AA1"/>
          <w:sz w:val="20"/>
          <w:szCs w:val="20"/>
          <w:highlight w:val="yellow"/>
        </w:rPr>
        <w:t>a</w:t>
      </w:r>
      <w:r w:rsidRPr="004C2C8B">
        <w:rPr>
          <w:rFonts w:ascii="Arial" w:eastAsia="Times New Roman" w:hAnsi="Arial" w:cs="Arial"/>
          <w:b/>
          <w:color w:val="005AA1"/>
          <w:sz w:val="20"/>
          <w:szCs w:val="20"/>
          <w:highlight w:val="yellow"/>
        </w:rPr>
        <w:t>nisation de festivals</w:t>
      </w:r>
    </w:p>
    <w:p w:rsidR="001F56D4" w:rsidRPr="001F56D4" w:rsidRDefault="001F56D4" w:rsidP="008A319E">
      <w:pPr>
        <w:spacing w:after="0" w:line="240" w:lineRule="auto"/>
        <w:rPr>
          <w:rFonts w:ascii="Arial" w:eastAsia="Times New Roman" w:hAnsi="Arial" w:cs="Arial"/>
          <w:b/>
          <w:color w:val="005AA1"/>
          <w:sz w:val="20"/>
          <w:szCs w:val="20"/>
        </w:rPr>
      </w:pPr>
    </w:p>
    <w:p w:rsidR="008A319E" w:rsidRPr="000C4B9D" w:rsidRDefault="008A319E" w:rsidP="008A319E">
      <w:pPr>
        <w:spacing w:after="0" w:line="240" w:lineRule="auto"/>
        <w:rPr>
          <w:rFonts w:ascii="Arial" w:eastAsia="Times New Roman" w:hAnsi="Arial" w:cs="Arial"/>
          <w:color w:val="005AA1"/>
          <w:sz w:val="20"/>
          <w:szCs w:val="20"/>
        </w:rPr>
      </w:pPr>
      <w:r w:rsidRPr="008A319E">
        <w:rPr>
          <w:rFonts w:ascii="Arial" w:eastAsia="Times New Roman" w:hAnsi="Arial" w:cs="Arial"/>
          <w:color w:val="005AA1"/>
          <w:sz w:val="20"/>
          <w:szCs w:val="20"/>
        </w:rPr>
        <w:t>Il y a quelques mois, cette réforme des modalités d’intervention de la S</w:t>
      </w:r>
      <w:r w:rsidR="00D55AD7">
        <w:rPr>
          <w:rFonts w:ascii="Arial" w:eastAsia="Times New Roman" w:hAnsi="Arial" w:cs="Arial"/>
          <w:color w:val="005AA1"/>
          <w:sz w:val="20"/>
          <w:szCs w:val="20"/>
        </w:rPr>
        <w:t>ACEM</w:t>
      </w:r>
      <w:r w:rsidRPr="008A319E">
        <w:rPr>
          <w:rFonts w:ascii="Arial" w:eastAsia="Times New Roman" w:hAnsi="Arial" w:cs="Arial"/>
          <w:color w:val="005AA1"/>
          <w:sz w:val="20"/>
          <w:szCs w:val="20"/>
        </w:rPr>
        <w:t xml:space="preserve"> ne prévoyaient plus de prise en compte des spécificités du réseau de la Ligue. Il a fallu négocier à plusieurs reprises pour, finalement, convaincre et aboutir à la signature de quatre nouveaux protocoles d’accord. Récemment, de nouvelles adaptations</w:t>
      </w:r>
      <w:r w:rsidR="00C11550">
        <w:rPr>
          <w:rFonts w:ascii="Arial" w:eastAsia="Times New Roman" w:hAnsi="Arial" w:cs="Arial"/>
          <w:color w:val="005AA1"/>
          <w:sz w:val="20"/>
          <w:szCs w:val="20"/>
        </w:rPr>
        <w:t xml:space="preserve"> </w:t>
      </w:r>
      <w:r w:rsidRPr="008A319E">
        <w:rPr>
          <w:rFonts w:ascii="Arial" w:eastAsia="Times New Roman" w:hAnsi="Arial" w:cs="Arial"/>
          <w:color w:val="005AA1"/>
          <w:sz w:val="20"/>
          <w:szCs w:val="20"/>
        </w:rPr>
        <w:t>sont intervenues dans ces protocoles d’accord avec la S</w:t>
      </w:r>
      <w:r w:rsidR="00D55AD7">
        <w:rPr>
          <w:rFonts w:ascii="Arial" w:eastAsia="Times New Roman" w:hAnsi="Arial" w:cs="Arial"/>
          <w:color w:val="005AA1"/>
          <w:sz w:val="20"/>
          <w:szCs w:val="20"/>
        </w:rPr>
        <w:t>ACEM</w:t>
      </w:r>
      <w:r w:rsidRPr="008A319E">
        <w:rPr>
          <w:rFonts w:ascii="Arial" w:eastAsia="Times New Roman" w:hAnsi="Arial" w:cs="Arial"/>
          <w:color w:val="005AA1"/>
          <w:sz w:val="20"/>
          <w:szCs w:val="20"/>
        </w:rPr>
        <w:t xml:space="preserve"> et la SACD. </w:t>
      </w:r>
      <w:r w:rsidR="000C4B9D">
        <w:rPr>
          <w:rFonts w:ascii="Arial" w:eastAsia="Times New Roman" w:hAnsi="Arial" w:cs="Arial"/>
          <w:color w:val="005AA1"/>
          <w:sz w:val="20"/>
          <w:szCs w:val="20"/>
        </w:rPr>
        <w:t xml:space="preserve"> </w:t>
      </w:r>
      <w:r w:rsidRPr="008A319E">
        <w:rPr>
          <w:rFonts w:ascii="Arial" w:eastAsia="Times New Roman" w:hAnsi="Arial" w:cs="Arial"/>
          <w:color w:val="005AA1"/>
          <w:sz w:val="20"/>
          <w:szCs w:val="20"/>
        </w:rPr>
        <w:t xml:space="preserve">Elles nous conduisent à faire évoluer sensiblement le dispositif des </w:t>
      </w:r>
      <w:r w:rsidRPr="008A319E">
        <w:rPr>
          <w:rFonts w:ascii="Arial" w:eastAsia="Times New Roman" w:hAnsi="Arial" w:cs="Arial"/>
          <w:b/>
          <w:color w:val="005AA1"/>
          <w:sz w:val="20"/>
          <w:szCs w:val="20"/>
        </w:rPr>
        <w:t>visas S</w:t>
      </w:r>
      <w:r w:rsidR="00D55AD7">
        <w:rPr>
          <w:rFonts w:ascii="Arial" w:eastAsia="Times New Roman" w:hAnsi="Arial" w:cs="Arial"/>
          <w:b/>
          <w:color w:val="005AA1"/>
          <w:sz w:val="20"/>
          <w:szCs w:val="20"/>
        </w:rPr>
        <w:t>ACEM</w:t>
      </w:r>
      <w:r w:rsidRPr="008A319E">
        <w:rPr>
          <w:rFonts w:ascii="Arial" w:eastAsia="Times New Roman" w:hAnsi="Arial" w:cs="Arial"/>
          <w:b/>
          <w:color w:val="005AA1"/>
          <w:sz w:val="20"/>
          <w:szCs w:val="20"/>
        </w:rPr>
        <w:t xml:space="preserve"> et SACD</w:t>
      </w:r>
      <w:r w:rsidRPr="008A319E">
        <w:rPr>
          <w:rFonts w:ascii="Arial" w:eastAsia="Times New Roman" w:hAnsi="Arial" w:cs="Arial"/>
          <w:color w:val="005AA1"/>
          <w:sz w:val="20"/>
          <w:szCs w:val="20"/>
        </w:rPr>
        <w:t xml:space="preserve"> </w:t>
      </w:r>
      <w:r w:rsidRPr="000C4B9D">
        <w:rPr>
          <w:rFonts w:ascii="Arial" w:eastAsia="Times New Roman" w:hAnsi="Arial" w:cs="Arial"/>
          <w:b/>
          <w:color w:val="005AA1"/>
          <w:sz w:val="20"/>
          <w:szCs w:val="20"/>
          <w:highlight w:val="yellow"/>
        </w:rPr>
        <w:t xml:space="preserve">et à le remplacer par des attestations d’affiliation remises aux </w:t>
      </w:r>
      <w:r w:rsidR="00386837" w:rsidRPr="000C4B9D">
        <w:rPr>
          <w:rFonts w:ascii="Arial" w:eastAsia="Times New Roman" w:hAnsi="Arial" w:cs="Arial"/>
          <w:b/>
          <w:color w:val="005AA1"/>
          <w:sz w:val="20"/>
          <w:szCs w:val="20"/>
          <w:highlight w:val="yellow"/>
        </w:rPr>
        <w:t>associations</w:t>
      </w:r>
      <w:r w:rsidRPr="000C4B9D">
        <w:rPr>
          <w:rFonts w:ascii="Arial" w:eastAsia="Times New Roman" w:hAnsi="Arial" w:cs="Arial"/>
          <w:b/>
          <w:color w:val="005AA1"/>
          <w:sz w:val="20"/>
          <w:szCs w:val="20"/>
          <w:highlight w:val="yellow"/>
        </w:rPr>
        <w:t xml:space="preserve"> affiliées, dispositif désormais gratuit à tous les niveaux.</w:t>
      </w:r>
      <w:r w:rsidRPr="008A319E">
        <w:rPr>
          <w:rFonts w:ascii="Arial" w:eastAsia="Times New Roman" w:hAnsi="Arial" w:cs="Arial"/>
          <w:b/>
          <w:color w:val="005AA1"/>
          <w:sz w:val="20"/>
          <w:szCs w:val="20"/>
        </w:rPr>
        <w:t xml:space="preserve"> </w:t>
      </w:r>
    </w:p>
    <w:p w:rsidR="008A319E" w:rsidRDefault="008A319E" w:rsidP="008A319E">
      <w:pPr>
        <w:spacing w:after="0" w:line="240" w:lineRule="auto"/>
        <w:rPr>
          <w:rFonts w:ascii="Arial" w:eastAsia="Times New Roman" w:hAnsi="Arial" w:cs="Arial"/>
          <w:color w:val="005AA1"/>
          <w:sz w:val="20"/>
          <w:szCs w:val="20"/>
        </w:rPr>
      </w:pPr>
    </w:p>
    <w:p w:rsidR="002573A7" w:rsidRDefault="00C05F39"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 xml:space="preserve">Pour </w:t>
      </w:r>
      <w:r w:rsidR="002573A7">
        <w:rPr>
          <w:rFonts w:ascii="Arial" w:eastAsia="Times New Roman" w:hAnsi="Arial" w:cs="Arial"/>
          <w:color w:val="005AA1"/>
          <w:sz w:val="20"/>
          <w:szCs w:val="20"/>
        </w:rPr>
        <w:t>être destinataire de votre attestation d’affiliation à la Ligue de l’Enseignement/FOL81</w:t>
      </w:r>
    </w:p>
    <w:p w:rsidR="00C05F39" w:rsidRDefault="002573A7" w:rsidP="00C05F39">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 xml:space="preserve">Vous </w:t>
      </w:r>
      <w:r w:rsidR="00C05F39">
        <w:rPr>
          <w:rFonts w:ascii="Arial" w:eastAsia="Times New Roman" w:hAnsi="Arial" w:cs="Arial"/>
          <w:color w:val="005AA1"/>
          <w:sz w:val="20"/>
          <w:szCs w:val="20"/>
        </w:rPr>
        <w:t xml:space="preserve">veuillez contacter Christine </w:t>
      </w:r>
      <w:proofErr w:type="spellStart"/>
      <w:r w:rsidR="00C05F39">
        <w:rPr>
          <w:rFonts w:ascii="Arial" w:eastAsia="Times New Roman" w:hAnsi="Arial" w:cs="Arial"/>
          <w:color w:val="005AA1"/>
          <w:sz w:val="20"/>
          <w:szCs w:val="20"/>
        </w:rPr>
        <w:t>Peyrelongue</w:t>
      </w:r>
      <w:proofErr w:type="spellEnd"/>
      <w:r w:rsidR="00C05F39">
        <w:rPr>
          <w:rFonts w:ascii="Arial" w:eastAsia="Times New Roman" w:hAnsi="Arial" w:cs="Arial"/>
          <w:color w:val="005AA1"/>
          <w:sz w:val="20"/>
          <w:szCs w:val="20"/>
        </w:rPr>
        <w:t xml:space="preserve"> : 05 63 54 04 83 ou  </w:t>
      </w:r>
      <w:hyperlink r:id="rId7" w:history="1">
        <w:r w:rsidR="00C05F39" w:rsidRPr="009007A6">
          <w:rPr>
            <w:rStyle w:val="Lienhypertexte"/>
            <w:rFonts w:ascii="Arial" w:eastAsia="Times New Roman" w:hAnsi="Arial" w:cs="Arial"/>
            <w:sz w:val="20"/>
            <w:szCs w:val="20"/>
          </w:rPr>
          <w:t>vie-associative@fol81.org</w:t>
        </w:r>
      </w:hyperlink>
    </w:p>
    <w:p w:rsidR="00C05F39" w:rsidRDefault="00C05F39" w:rsidP="00C05F39">
      <w:pPr>
        <w:spacing w:after="0" w:line="240" w:lineRule="auto"/>
        <w:rPr>
          <w:rFonts w:ascii="Arial" w:eastAsia="Times New Roman" w:hAnsi="Arial" w:cs="Arial"/>
          <w:color w:val="005AA1"/>
          <w:sz w:val="20"/>
          <w:szCs w:val="20"/>
        </w:rPr>
      </w:pPr>
    </w:p>
    <w:p w:rsidR="002573A7" w:rsidRDefault="00C05F39"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 xml:space="preserve">Je reste à votre disposition pour </w:t>
      </w:r>
      <w:r w:rsidR="002573A7">
        <w:rPr>
          <w:rFonts w:ascii="Arial" w:eastAsia="Times New Roman" w:hAnsi="Arial" w:cs="Arial"/>
          <w:color w:val="005AA1"/>
          <w:sz w:val="20"/>
          <w:szCs w:val="20"/>
        </w:rPr>
        <w:t xml:space="preserve">tout complément d’informations, </w:t>
      </w:r>
    </w:p>
    <w:p w:rsidR="00C05F39" w:rsidRDefault="00C05F39" w:rsidP="008A319E">
      <w:pPr>
        <w:spacing w:after="0" w:line="240" w:lineRule="auto"/>
        <w:rPr>
          <w:rFonts w:ascii="Arial" w:eastAsia="Times New Roman" w:hAnsi="Arial" w:cs="Arial"/>
          <w:color w:val="005AA1"/>
          <w:sz w:val="20"/>
          <w:szCs w:val="20"/>
        </w:rPr>
      </w:pPr>
    </w:p>
    <w:p w:rsidR="00C05F39" w:rsidRDefault="00C05F39"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Bien cordialement.</w:t>
      </w:r>
    </w:p>
    <w:p w:rsidR="00C05F39" w:rsidRDefault="00C05F39" w:rsidP="008A319E">
      <w:pPr>
        <w:spacing w:after="0" w:line="240" w:lineRule="auto"/>
        <w:rPr>
          <w:rFonts w:ascii="Arial" w:eastAsia="Times New Roman" w:hAnsi="Arial" w:cs="Arial"/>
          <w:color w:val="005AA1"/>
          <w:sz w:val="20"/>
          <w:szCs w:val="20"/>
        </w:rPr>
      </w:pPr>
    </w:p>
    <w:p w:rsidR="004C5BE1" w:rsidRDefault="004C5BE1" w:rsidP="008A319E">
      <w:pPr>
        <w:spacing w:after="0" w:line="240" w:lineRule="auto"/>
        <w:rPr>
          <w:rFonts w:ascii="Arial" w:eastAsia="Times New Roman" w:hAnsi="Arial" w:cs="Arial"/>
          <w:color w:val="005AA1"/>
          <w:sz w:val="20"/>
          <w:szCs w:val="20"/>
        </w:rPr>
      </w:pPr>
    </w:p>
    <w:p w:rsidR="00C05F39" w:rsidRDefault="00C05F39" w:rsidP="008A319E">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t xml:space="preserve">     Christine PEYRELONGUE</w:t>
      </w:r>
    </w:p>
    <w:p w:rsidR="00EF4D7E" w:rsidRDefault="00C05F39" w:rsidP="009E6490">
      <w:pPr>
        <w:spacing w:after="0" w:line="240" w:lineRule="auto"/>
        <w:rPr>
          <w:rFonts w:ascii="Arial" w:eastAsia="Times New Roman" w:hAnsi="Arial" w:cs="Arial"/>
          <w:color w:val="005AA1"/>
          <w:sz w:val="20"/>
          <w:szCs w:val="20"/>
        </w:rPr>
      </w:pP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r>
      <w:r>
        <w:rPr>
          <w:rFonts w:ascii="Arial" w:eastAsia="Times New Roman" w:hAnsi="Arial" w:cs="Arial"/>
          <w:color w:val="005AA1"/>
          <w:sz w:val="20"/>
          <w:szCs w:val="20"/>
        </w:rPr>
        <w:tab/>
        <w:t xml:space="preserve">      Déléguée Vie Associative</w:t>
      </w: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bookmarkStart w:id="0" w:name="_GoBack"/>
      <w:bookmarkEnd w:id="0"/>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r>
        <w:rPr>
          <w:rFonts w:ascii="AlphaLigue" w:hAnsi="AlphaLigue"/>
          <w:noProof/>
          <w:color w:val="2F5496"/>
          <w:sz w:val="28"/>
          <w:szCs w:val="28"/>
        </w:rPr>
        <w:lastRenderedPageBreak/>
        <w:drawing>
          <wp:anchor distT="0" distB="0" distL="114300" distR="114300" simplePos="0" relativeHeight="251659264" behindDoc="0" locked="0" layoutInCell="1" allowOverlap="1" wp14:anchorId="1C6E1A4B" wp14:editId="46F3748E">
            <wp:simplePos x="0" y="0"/>
            <wp:positionH relativeFrom="column">
              <wp:posOffset>5422900</wp:posOffset>
            </wp:positionH>
            <wp:positionV relativeFrom="paragraph">
              <wp:posOffset>132715</wp:posOffset>
            </wp:positionV>
            <wp:extent cx="730250" cy="666750"/>
            <wp:effectExtent l="0" t="0" r="0" b="0"/>
            <wp:wrapNone/>
            <wp:docPr id="3" name="Image 3" descr="logo_USEP_BONHOMME_T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SEP_BONHOMME_Ta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D67" w:rsidRDefault="005D6D67" w:rsidP="009E6490">
      <w:pPr>
        <w:spacing w:after="0" w:line="240" w:lineRule="auto"/>
        <w:rPr>
          <w:rFonts w:ascii="Arial" w:eastAsia="Times New Roman" w:hAnsi="Arial" w:cs="Arial"/>
          <w:color w:val="005AA1"/>
          <w:sz w:val="20"/>
          <w:szCs w:val="20"/>
        </w:rPr>
      </w:pPr>
      <w:r w:rsidRPr="00AD7051">
        <w:rPr>
          <w:rFonts w:ascii="AlphaLigue" w:hAnsi="AlphaLigue"/>
          <w:noProof/>
          <w:color w:val="2F5496"/>
          <w:sz w:val="28"/>
          <w:szCs w:val="28"/>
        </w:rPr>
        <w:drawing>
          <wp:inline distT="0" distB="0" distL="0" distR="0" wp14:anchorId="75DAFC02" wp14:editId="6D02C525">
            <wp:extent cx="1309881" cy="565150"/>
            <wp:effectExtent l="0" t="0" r="5080" b="6350"/>
            <wp:docPr id="2" name="Image 2" descr="logo_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g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260" cy="578689"/>
                    </a:xfrm>
                    <a:prstGeom prst="rect">
                      <a:avLst/>
                    </a:prstGeom>
                    <a:noFill/>
                    <a:ln>
                      <a:noFill/>
                    </a:ln>
                  </pic:spPr>
                </pic:pic>
              </a:graphicData>
            </a:graphic>
          </wp:inline>
        </w:drawing>
      </w:r>
      <w:r>
        <w:rPr>
          <w:rFonts w:ascii="Arial" w:eastAsia="Times New Roman" w:hAnsi="Arial" w:cs="Arial"/>
          <w:color w:val="005AA1"/>
          <w:sz w:val="20"/>
          <w:szCs w:val="20"/>
        </w:rPr>
        <w:t xml:space="preserve">                  </w:t>
      </w: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Default="005D6D67" w:rsidP="009E6490">
      <w:pPr>
        <w:spacing w:after="0" w:line="240" w:lineRule="auto"/>
        <w:rPr>
          <w:rFonts w:ascii="Arial" w:eastAsia="Times New Roman" w:hAnsi="Arial" w:cs="Arial"/>
          <w:color w:val="005AA1"/>
          <w:sz w:val="20"/>
          <w:szCs w:val="20"/>
        </w:rPr>
      </w:pPr>
    </w:p>
    <w:p w:rsidR="005D6D67" w:rsidRPr="003916DF" w:rsidRDefault="005D6D67" w:rsidP="005D6D67">
      <w:pPr>
        <w:pStyle w:val="Default"/>
        <w:jc w:val="center"/>
        <w:rPr>
          <w:color w:val="2F5496" w:themeColor="accent1" w:themeShade="BF"/>
          <w:sz w:val="32"/>
          <w:szCs w:val="32"/>
        </w:rPr>
      </w:pPr>
      <w:r w:rsidRPr="003916DF">
        <w:rPr>
          <w:color w:val="2F5496" w:themeColor="accent1" w:themeShade="BF"/>
          <w:sz w:val="32"/>
          <w:szCs w:val="32"/>
        </w:rPr>
        <w:t>REDUCTIONS SACEM ET SACD</w:t>
      </w:r>
    </w:p>
    <w:p w:rsidR="005D6D67" w:rsidRPr="003916DF" w:rsidRDefault="005D6D67" w:rsidP="005D6D67">
      <w:pPr>
        <w:pStyle w:val="Default"/>
        <w:jc w:val="center"/>
        <w:rPr>
          <w:color w:val="2F5496" w:themeColor="accent1" w:themeShade="BF"/>
          <w:sz w:val="32"/>
          <w:szCs w:val="32"/>
        </w:rPr>
      </w:pPr>
    </w:p>
    <w:p w:rsidR="005D6D67" w:rsidRPr="003916DF" w:rsidRDefault="005D6D67" w:rsidP="005D6D67">
      <w:pPr>
        <w:pStyle w:val="Default"/>
        <w:rPr>
          <w:rFonts w:ascii="Times New Roman" w:hAnsi="Times New Roman" w:cs="Times New Roman"/>
          <w:b/>
          <w:bCs/>
          <w:color w:val="2F5496" w:themeColor="accent1" w:themeShade="BF"/>
          <w:sz w:val="18"/>
          <w:szCs w:val="18"/>
        </w:rPr>
      </w:pPr>
      <w:r w:rsidRPr="003916DF">
        <w:rPr>
          <w:rFonts w:ascii="Times New Roman" w:hAnsi="Times New Roman" w:cs="Times New Roman"/>
          <w:b/>
          <w:bCs/>
          <w:color w:val="2F5496" w:themeColor="accent1" w:themeShade="BF"/>
          <w:sz w:val="18"/>
          <w:szCs w:val="18"/>
        </w:rPr>
        <w:t xml:space="preserve">La Ligue de l’enseignement propose aux associations culturelles et sportives et éducatives (UFOLEP, USEP) de bénéficier de réductions auprès de la SACEM et la SACD. </w:t>
      </w:r>
    </w:p>
    <w:p w:rsidR="005D6D67" w:rsidRPr="003916DF" w:rsidRDefault="005D6D67" w:rsidP="005D6D67">
      <w:pPr>
        <w:pStyle w:val="Default"/>
        <w:rPr>
          <w:rFonts w:ascii="Times New Roman" w:hAnsi="Times New Roman" w:cs="Times New Roman"/>
          <w:color w:val="2F5496" w:themeColor="accent1" w:themeShade="BF"/>
          <w:sz w:val="18"/>
          <w:szCs w:val="18"/>
        </w:rPr>
      </w:pPr>
    </w:p>
    <w:p w:rsidR="005D6D67" w:rsidRPr="003916DF" w:rsidRDefault="005D6D67" w:rsidP="005D6D67">
      <w:pPr>
        <w:pStyle w:val="Default"/>
        <w:rPr>
          <w:rFonts w:ascii="Times New Roman" w:hAnsi="Times New Roman" w:cs="Times New Roman"/>
          <w:color w:val="2F5496" w:themeColor="accent1" w:themeShade="BF"/>
          <w:sz w:val="20"/>
          <w:szCs w:val="20"/>
        </w:rPr>
      </w:pPr>
      <w:r w:rsidRPr="003916DF">
        <w:rPr>
          <w:rFonts w:ascii="Times New Roman" w:hAnsi="Times New Roman" w:cs="Times New Roman"/>
          <w:b/>
          <w:bCs/>
          <w:color w:val="2F5496" w:themeColor="accent1" w:themeShade="BF"/>
          <w:sz w:val="20"/>
          <w:szCs w:val="20"/>
        </w:rPr>
        <w:tab/>
        <w:t xml:space="preserve">1. Le partenariat Ligue de l’enseignement, SACD et SACEM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Qu’elles soient au </w:t>
      </w:r>
      <w:proofErr w:type="spellStart"/>
      <w:r w:rsidRPr="003916DF">
        <w:rPr>
          <w:rFonts w:ascii="Times New Roman" w:hAnsi="Times New Roman" w:cs="Times New Roman"/>
          <w:color w:val="2F5496" w:themeColor="accent1" w:themeShade="BF"/>
          <w:sz w:val="18"/>
          <w:szCs w:val="18"/>
        </w:rPr>
        <w:t>coeur</w:t>
      </w:r>
      <w:proofErr w:type="spellEnd"/>
      <w:r w:rsidRPr="003916DF">
        <w:rPr>
          <w:rFonts w:ascii="Times New Roman" w:hAnsi="Times New Roman" w:cs="Times New Roman"/>
          <w:color w:val="2F5496" w:themeColor="accent1" w:themeShade="BF"/>
          <w:sz w:val="18"/>
          <w:szCs w:val="18"/>
        </w:rPr>
        <w:t xml:space="preserve"> de nos pratiques (organisation d’un concert), ou annexes (diffusion de musique dans un cours de gymnastique), les </w:t>
      </w:r>
      <w:proofErr w:type="spellStart"/>
      <w:r w:rsidRPr="003916DF">
        <w:rPr>
          <w:rFonts w:ascii="Times New Roman" w:hAnsi="Times New Roman" w:cs="Times New Roman"/>
          <w:color w:val="2F5496" w:themeColor="accent1" w:themeShade="BF"/>
          <w:sz w:val="18"/>
          <w:szCs w:val="18"/>
        </w:rPr>
        <w:t>oeuvres</w:t>
      </w:r>
      <w:proofErr w:type="spellEnd"/>
      <w:r w:rsidRPr="003916DF">
        <w:rPr>
          <w:rFonts w:ascii="Times New Roman" w:hAnsi="Times New Roman" w:cs="Times New Roman"/>
          <w:color w:val="2F5496" w:themeColor="accent1" w:themeShade="BF"/>
          <w:sz w:val="18"/>
          <w:szCs w:val="18"/>
        </w:rPr>
        <w:t xml:space="preserve"> originales que nous diffusons dans le cadre de nos activités associatives sont soumises aux droits d’auteurs. Ces droits transitent par des organismes collecteurs (comme la SACEM et la SACD) qui les reversent : il s’agit de rémunérer les auteurs pour leurs créations.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En échange d’un engagement à sensibiliser son réseau associatif à l’importance du paiement de ces droits, notre fédération bénéficie et fait bénéficier l’ensemble de son réseau d’une ristourne substantielle accordée par la SACEM et la SACD.</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w:t>
      </w:r>
    </w:p>
    <w:p w:rsidR="005D6D67" w:rsidRPr="003916DF" w:rsidRDefault="005D6D67" w:rsidP="005D6D67">
      <w:pPr>
        <w:pStyle w:val="Default"/>
        <w:rPr>
          <w:rFonts w:ascii="Times New Roman" w:hAnsi="Times New Roman" w:cs="Times New Roman"/>
          <w:color w:val="2F5496" w:themeColor="accent1" w:themeShade="BF"/>
          <w:sz w:val="20"/>
          <w:szCs w:val="20"/>
        </w:rPr>
      </w:pPr>
      <w:r w:rsidRPr="003916DF">
        <w:rPr>
          <w:rFonts w:ascii="Times New Roman" w:hAnsi="Times New Roman" w:cs="Times New Roman"/>
          <w:b/>
          <w:bCs/>
          <w:color w:val="2F5496" w:themeColor="accent1" w:themeShade="BF"/>
          <w:sz w:val="20"/>
          <w:szCs w:val="20"/>
        </w:rPr>
        <w:tab/>
        <w:t xml:space="preserve">2. Les protocoles d’accords avec la SACEM </w:t>
      </w:r>
    </w:p>
    <w:p w:rsidR="005D6D67" w:rsidRPr="003916DF" w:rsidRDefault="005D6D67" w:rsidP="005D6D67">
      <w:pPr>
        <w:pStyle w:val="Default"/>
        <w:rPr>
          <w:color w:val="2F5496" w:themeColor="accent1" w:themeShade="BF"/>
          <w:sz w:val="18"/>
          <w:szCs w:val="18"/>
        </w:rPr>
      </w:pPr>
      <w:r w:rsidRPr="003916DF">
        <w:rPr>
          <w:rFonts w:ascii="Wingdings" w:hAnsi="Wingdings" w:cs="Wingdings"/>
          <w:color w:val="2F5496" w:themeColor="accent1" w:themeShade="BF"/>
          <w:sz w:val="18"/>
          <w:szCs w:val="18"/>
        </w:rPr>
        <w:t></w:t>
      </w:r>
      <w:r w:rsidRPr="003916DF">
        <w:rPr>
          <w:rFonts w:ascii="Wingdings" w:hAnsi="Wingdings" w:cs="Wingdings"/>
          <w:color w:val="2F5496" w:themeColor="accent1" w:themeShade="BF"/>
          <w:sz w:val="18"/>
          <w:szCs w:val="18"/>
        </w:rPr>
        <w:t></w:t>
      </w:r>
      <w:r w:rsidRPr="003916DF">
        <w:rPr>
          <w:rFonts w:ascii="Times New Roman" w:hAnsi="Times New Roman" w:cs="Times New Roman"/>
          <w:color w:val="2F5496" w:themeColor="accent1" w:themeShade="BF"/>
          <w:sz w:val="18"/>
          <w:szCs w:val="18"/>
        </w:rPr>
        <w:t xml:space="preserve">Pour toutes les structures affiliées </w:t>
      </w:r>
    </w:p>
    <w:p w:rsidR="005D6D67" w:rsidRPr="003916DF" w:rsidRDefault="005D6D67" w:rsidP="005D6D67">
      <w:pPr>
        <w:pStyle w:val="Default"/>
        <w:rPr>
          <w:color w:val="2F5496" w:themeColor="accent1" w:themeShade="BF"/>
          <w:sz w:val="18"/>
          <w:szCs w:val="18"/>
        </w:rPr>
      </w:pP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Les associations affiliées à la Ligue de l’enseignement bénéficient de réductions </w:t>
      </w:r>
      <w:r w:rsidRPr="003916DF">
        <w:rPr>
          <w:rFonts w:ascii="Times New Roman" w:hAnsi="Times New Roman" w:cs="Times New Roman"/>
          <w:b/>
          <w:bCs/>
          <w:color w:val="2F5496" w:themeColor="accent1" w:themeShade="BF"/>
          <w:sz w:val="18"/>
          <w:szCs w:val="18"/>
        </w:rPr>
        <w:t xml:space="preserve">sur les droits d’auteur de </w:t>
      </w:r>
      <w:r w:rsidRPr="003916DF">
        <w:rPr>
          <w:rFonts w:ascii="Times New Roman" w:hAnsi="Times New Roman" w:cs="Times New Roman"/>
          <w:color w:val="2F5496" w:themeColor="accent1" w:themeShade="BF"/>
          <w:sz w:val="18"/>
          <w:szCs w:val="18"/>
        </w:rPr>
        <w:t xml:space="preserve">: </w:t>
      </w:r>
    </w:p>
    <w:p w:rsidR="005D6D67" w:rsidRPr="003916DF" w:rsidRDefault="005D6D67" w:rsidP="005D6D67">
      <w:pPr>
        <w:pStyle w:val="Default"/>
        <w:spacing w:after="27"/>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w:t>
      </w:r>
      <w:r w:rsidRPr="003916DF">
        <w:rPr>
          <w:rFonts w:ascii="Times New Roman" w:hAnsi="Times New Roman" w:cs="Times New Roman"/>
          <w:b/>
          <w:bCs/>
          <w:color w:val="2F5496" w:themeColor="accent1" w:themeShade="BF"/>
          <w:sz w:val="18"/>
          <w:szCs w:val="18"/>
        </w:rPr>
        <w:t>12.5%</w:t>
      </w:r>
      <w:r w:rsidRPr="003916DF">
        <w:rPr>
          <w:rFonts w:ascii="Times New Roman" w:hAnsi="Times New Roman" w:cs="Times New Roman"/>
          <w:color w:val="2F5496" w:themeColor="accent1" w:themeShade="BF"/>
          <w:sz w:val="18"/>
          <w:szCs w:val="18"/>
        </w:rPr>
        <w:t xml:space="preserve"> pour les manifestations occasionnelles </w:t>
      </w:r>
    </w:p>
    <w:p w:rsidR="005D6D67" w:rsidRPr="003916DF" w:rsidRDefault="005D6D67" w:rsidP="005D6D67">
      <w:pPr>
        <w:pStyle w:val="Default"/>
        <w:spacing w:after="27"/>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12% pour la gestion de salles de spectacles et de cinéma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9,5% pour l’organisation de festivals </w:t>
      </w:r>
    </w:p>
    <w:p w:rsidR="005D6D67" w:rsidRPr="003916DF" w:rsidRDefault="005D6D67" w:rsidP="005D6D67">
      <w:pPr>
        <w:pStyle w:val="Default"/>
        <w:rPr>
          <w:rFonts w:ascii="Times New Roman" w:hAnsi="Times New Roman" w:cs="Times New Roman"/>
          <w:color w:val="2F5496" w:themeColor="accent1" w:themeShade="BF"/>
          <w:sz w:val="18"/>
          <w:szCs w:val="18"/>
        </w:rPr>
      </w:pP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Ces réductions sont soumises au respect des règles générales de la </w:t>
      </w:r>
      <w:proofErr w:type="spellStart"/>
      <w:r w:rsidRPr="003916DF">
        <w:rPr>
          <w:rFonts w:ascii="Times New Roman" w:hAnsi="Times New Roman" w:cs="Times New Roman"/>
          <w:color w:val="2F5496" w:themeColor="accent1" w:themeShade="BF"/>
          <w:sz w:val="18"/>
          <w:szCs w:val="18"/>
        </w:rPr>
        <w:t>Sacem</w:t>
      </w:r>
      <w:proofErr w:type="spellEnd"/>
      <w:r w:rsidRPr="003916DF">
        <w:rPr>
          <w:rFonts w:ascii="Times New Roman" w:hAnsi="Times New Roman" w:cs="Times New Roman"/>
          <w:color w:val="2F5496" w:themeColor="accent1" w:themeShade="BF"/>
          <w:sz w:val="18"/>
          <w:szCs w:val="18"/>
        </w:rPr>
        <w:t xml:space="preserve">. Elles sont cumulables avec </w:t>
      </w:r>
      <w:r w:rsidRPr="003916DF">
        <w:rPr>
          <w:rFonts w:ascii="Times New Roman" w:hAnsi="Times New Roman" w:cs="Times New Roman"/>
          <w:b/>
          <w:bCs/>
          <w:color w:val="2F5496" w:themeColor="accent1" w:themeShade="BF"/>
          <w:sz w:val="18"/>
          <w:szCs w:val="18"/>
        </w:rPr>
        <w:t>la réduction de 20% accordée en cas de déclaration préalable</w:t>
      </w:r>
      <w:r w:rsidRPr="003916DF">
        <w:rPr>
          <w:rFonts w:ascii="Times New Roman" w:hAnsi="Times New Roman" w:cs="Times New Roman"/>
          <w:color w:val="2F5496" w:themeColor="accent1" w:themeShade="BF"/>
          <w:sz w:val="18"/>
          <w:szCs w:val="18"/>
        </w:rPr>
        <w:t xml:space="preserve">. Il existe par ailleurs de nombreux forfaits payables d’avance.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Ces accords, signés fin 2017, sont valables pour une durée de 5 ans.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Consultez la page dédiée aux droits d’auteurs sur le site "Spectacle en recommandé". </w:t>
      </w:r>
    </w:p>
    <w:p w:rsidR="005D6D67" w:rsidRPr="003916DF" w:rsidRDefault="005D6D67" w:rsidP="005D6D67">
      <w:pPr>
        <w:pStyle w:val="Default"/>
        <w:rPr>
          <w:color w:val="2F5496" w:themeColor="accent1" w:themeShade="BF"/>
          <w:sz w:val="18"/>
          <w:szCs w:val="18"/>
        </w:rPr>
      </w:pPr>
      <w:r w:rsidRPr="003916DF">
        <w:rPr>
          <w:rFonts w:ascii="Wingdings" w:hAnsi="Wingdings" w:cs="Wingdings"/>
          <w:color w:val="2F5496" w:themeColor="accent1" w:themeShade="BF"/>
          <w:sz w:val="18"/>
          <w:szCs w:val="18"/>
        </w:rPr>
        <w:t></w:t>
      </w:r>
      <w:r w:rsidRPr="003916DF">
        <w:rPr>
          <w:rFonts w:ascii="Wingdings" w:hAnsi="Wingdings" w:cs="Wingdings"/>
          <w:color w:val="2F5496" w:themeColor="accent1" w:themeShade="BF"/>
          <w:sz w:val="18"/>
          <w:szCs w:val="18"/>
        </w:rPr>
        <w:t></w:t>
      </w:r>
      <w:r w:rsidRPr="003916DF">
        <w:rPr>
          <w:rFonts w:ascii="Times New Roman" w:hAnsi="Times New Roman" w:cs="Times New Roman"/>
          <w:color w:val="2F5496" w:themeColor="accent1" w:themeShade="BF"/>
          <w:sz w:val="18"/>
          <w:szCs w:val="18"/>
        </w:rPr>
        <w:t xml:space="preserve">Pour les activités de loisirs et d’entretien (APE) (code activités UFOLEP 22012 : </w:t>
      </w:r>
    </w:p>
    <w:p w:rsidR="005D6D67" w:rsidRPr="003916DF" w:rsidRDefault="005D6D67" w:rsidP="005D6D67">
      <w:pPr>
        <w:pStyle w:val="Default"/>
        <w:rPr>
          <w:rFonts w:ascii="Times New Roman" w:hAnsi="Times New Roman" w:cs="Times New Roman"/>
          <w:b/>
          <w:bCs/>
          <w:color w:val="2F5496" w:themeColor="accent1" w:themeShade="BF"/>
          <w:sz w:val="20"/>
          <w:szCs w:val="20"/>
        </w:rPr>
      </w:pPr>
    </w:p>
    <w:p w:rsidR="005D6D67" w:rsidRPr="003916DF" w:rsidRDefault="005D6D67" w:rsidP="005D6D67">
      <w:pPr>
        <w:pStyle w:val="Default"/>
        <w:rPr>
          <w:rFonts w:ascii="Times New Roman" w:hAnsi="Times New Roman" w:cs="Times New Roman"/>
          <w:color w:val="2F5496" w:themeColor="accent1" w:themeShade="BF"/>
          <w:sz w:val="20"/>
          <w:szCs w:val="20"/>
        </w:rPr>
      </w:pPr>
      <w:r w:rsidRPr="003916DF">
        <w:rPr>
          <w:rFonts w:ascii="Times New Roman" w:hAnsi="Times New Roman" w:cs="Times New Roman"/>
          <w:b/>
          <w:bCs/>
          <w:color w:val="2F5496" w:themeColor="accent1" w:themeShade="BF"/>
          <w:sz w:val="20"/>
          <w:szCs w:val="20"/>
        </w:rPr>
        <w:tab/>
        <w:t xml:space="preserve">3. Faire bénéficier des réductions SACEM aux associations </w:t>
      </w:r>
    </w:p>
    <w:p w:rsidR="005D6D67" w:rsidRPr="003916DF" w:rsidRDefault="005D6D67" w:rsidP="005D6D67">
      <w:pPr>
        <w:pStyle w:val="Default"/>
        <w:rPr>
          <w:rFonts w:ascii="Times New Roman" w:hAnsi="Times New Roman" w:cs="Times New Roman"/>
          <w:b/>
          <w:bCs/>
          <w:color w:val="2F5496" w:themeColor="accent1" w:themeShade="BF"/>
          <w:sz w:val="18"/>
          <w:szCs w:val="18"/>
        </w:rPr>
      </w:pPr>
      <w:r w:rsidRPr="003916DF">
        <w:rPr>
          <w:rFonts w:ascii="Times New Roman" w:hAnsi="Times New Roman" w:cs="Times New Roman"/>
          <w:b/>
          <w:bCs/>
          <w:color w:val="2F5496" w:themeColor="accent1" w:themeShade="BF"/>
          <w:sz w:val="18"/>
          <w:szCs w:val="18"/>
        </w:rPr>
        <w:t xml:space="preserve">Pour bénéficier des réductions l’association doit attester de son appartenance à la Ligue de l’enseignement lors de la création de son compte sur le site de la SACEM, à partir d’une attestation fournie par la fédération </w:t>
      </w:r>
      <w:proofErr w:type="gramStart"/>
      <w:r w:rsidRPr="003916DF">
        <w:rPr>
          <w:rFonts w:ascii="Times New Roman" w:hAnsi="Times New Roman" w:cs="Times New Roman"/>
          <w:b/>
          <w:bCs/>
          <w:color w:val="2F5496" w:themeColor="accent1" w:themeShade="BF"/>
          <w:sz w:val="18"/>
          <w:szCs w:val="18"/>
        </w:rPr>
        <w:t>( contacter</w:t>
      </w:r>
      <w:proofErr w:type="gramEnd"/>
      <w:r w:rsidRPr="003916DF">
        <w:rPr>
          <w:rFonts w:ascii="Times New Roman" w:hAnsi="Times New Roman" w:cs="Times New Roman"/>
          <w:b/>
          <w:bCs/>
          <w:color w:val="2F5496" w:themeColor="accent1" w:themeShade="BF"/>
          <w:sz w:val="18"/>
          <w:szCs w:val="18"/>
        </w:rPr>
        <w:t xml:space="preserve"> le service Vie Associative de la Ligue </w:t>
      </w:r>
    </w:p>
    <w:p w:rsidR="005D6D67" w:rsidRPr="003916DF" w:rsidRDefault="005D6D67" w:rsidP="005D6D67">
      <w:pPr>
        <w:pStyle w:val="Default"/>
        <w:rPr>
          <w:rFonts w:ascii="Times New Roman" w:hAnsi="Times New Roman" w:cs="Times New Roman"/>
          <w:b/>
          <w:bCs/>
          <w:color w:val="2F5496" w:themeColor="accent1" w:themeShade="BF"/>
          <w:sz w:val="18"/>
          <w:szCs w:val="18"/>
        </w:rPr>
      </w:pPr>
      <w:proofErr w:type="gramStart"/>
      <w:r w:rsidRPr="003916DF">
        <w:rPr>
          <w:rFonts w:ascii="Times New Roman" w:hAnsi="Times New Roman" w:cs="Times New Roman"/>
          <w:b/>
          <w:bCs/>
          <w:color w:val="2F5496" w:themeColor="accent1" w:themeShade="BF"/>
          <w:sz w:val="18"/>
          <w:szCs w:val="18"/>
        </w:rPr>
        <w:t>du</w:t>
      </w:r>
      <w:proofErr w:type="gramEnd"/>
      <w:r w:rsidRPr="003916DF">
        <w:rPr>
          <w:rFonts w:ascii="Times New Roman" w:hAnsi="Times New Roman" w:cs="Times New Roman"/>
          <w:b/>
          <w:bCs/>
          <w:color w:val="2F5496" w:themeColor="accent1" w:themeShade="BF"/>
          <w:sz w:val="18"/>
          <w:szCs w:val="18"/>
        </w:rPr>
        <w:t xml:space="preserve"> Tarn – </w:t>
      </w:r>
      <w:proofErr w:type="spellStart"/>
      <w:r w:rsidRPr="003916DF">
        <w:rPr>
          <w:rFonts w:ascii="Times New Roman" w:hAnsi="Times New Roman" w:cs="Times New Roman"/>
          <w:b/>
          <w:bCs/>
          <w:color w:val="2F5496" w:themeColor="accent1" w:themeShade="BF"/>
          <w:sz w:val="18"/>
          <w:szCs w:val="18"/>
        </w:rPr>
        <w:t>cf</w:t>
      </w:r>
      <w:proofErr w:type="spellEnd"/>
      <w:r w:rsidRPr="003916DF">
        <w:rPr>
          <w:rFonts w:ascii="Times New Roman" w:hAnsi="Times New Roman" w:cs="Times New Roman"/>
          <w:b/>
          <w:bCs/>
          <w:color w:val="2F5496" w:themeColor="accent1" w:themeShade="BF"/>
          <w:sz w:val="18"/>
          <w:szCs w:val="18"/>
        </w:rPr>
        <w:t xml:space="preserve"> bon de commande AFFILIATIONS/ADHESIONS 2019/2020). </w:t>
      </w:r>
    </w:p>
    <w:p w:rsidR="005D6D67" w:rsidRPr="003916DF" w:rsidRDefault="005D6D67" w:rsidP="005D6D67">
      <w:pPr>
        <w:pStyle w:val="Default"/>
        <w:rPr>
          <w:color w:val="2F5496" w:themeColor="accent1" w:themeShade="BF"/>
          <w:sz w:val="18"/>
          <w:szCs w:val="18"/>
        </w:rPr>
      </w:pPr>
    </w:p>
    <w:p w:rsidR="005D6D67" w:rsidRPr="003916DF" w:rsidRDefault="005D6D67" w:rsidP="005D6D67">
      <w:pPr>
        <w:pStyle w:val="Default"/>
        <w:rPr>
          <w:rFonts w:ascii="Times New Roman" w:hAnsi="Times New Roman" w:cs="Times New Roman"/>
          <w:b/>
          <w:bCs/>
          <w:color w:val="2F5496" w:themeColor="accent1" w:themeShade="BF"/>
          <w:sz w:val="18"/>
          <w:szCs w:val="18"/>
        </w:rPr>
      </w:pPr>
      <w:r w:rsidRPr="003916DF">
        <w:rPr>
          <w:rFonts w:ascii="Times New Roman" w:hAnsi="Times New Roman" w:cs="Times New Roman"/>
          <w:b/>
          <w:bCs/>
          <w:color w:val="2F5496" w:themeColor="accent1" w:themeShade="BF"/>
          <w:sz w:val="18"/>
          <w:szCs w:val="18"/>
        </w:rPr>
        <w:t xml:space="preserve">La fédération édite une attestation, la remplit, la signe et la remet à l’association. Ce document atteste de l’affiliation à la Ligue de l’enseignement et détaille les démarches à effectuer par l’association auprès de la SACEM. </w:t>
      </w:r>
    </w:p>
    <w:p w:rsidR="005D6D67" w:rsidRPr="003916DF" w:rsidRDefault="005D6D67" w:rsidP="005D6D67">
      <w:pPr>
        <w:pStyle w:val="Default"/>
        <w:rPr>
          <w:color w:val="2F5496" w:themeColor="accent1" w:themeShade="BF"/>
          <w:sz w:val="18"/>
          <w:szCs w:val="18"/>
        </w:rPr>
      </w:pPr>
      <w:r w:rsidRPr="003916DF">
        <w:rPr>
          <w:rFonts w:ascii="Wingdings" w:hAnsi="Wingdings" w:cs="Wingdings"/>
          <w:b/>
          <w:bCs/>
          <w:color w:val="2F5496" w:themeColor="accent1" w:themeShade="BF"/>
          <w:sz w:val="18"/>
          <w:szCs w:val="18"/>
        </w:rPr>
        <w:t></w:t>
      </w:r>
      <w:r w:rsidRPr="003916DF">
        <w:rPr>
          <w:rFonts w:ascii="Wingdings" w:hAnsi="Wingdings" w:cs="Wingdings"/>
          <w:b/>
          <w:bCs/>
          <w:color w:val="2F5496" w:themeColor="accent1" w:themeShade="BF"/>
          <w:sz w:val="18"/>
          <w:szCs w:val="18"/>
        </w:rPr>
        <w:t></w:t>
      </w:r>
      <w:r w:rsidRPr="003916DF">
        <w:rPr>
          <w:rFonts w:ascii="Times New Roman" w:hAnsi="Times New Roman" w:cs="Times New Roman"/>
          <w:b/>
          <w:bCs/>
          <w:color w:val="2F5496" w:themeColor="accent1" w:themeShade="BF"/>
          <w:sz w:val="18"/>
          <w:szCs w:val="18"/>
        </w:rPr>
        <w:t>Accompagner les associations dans leurs démarches</w:t>
      </w:r>
      <w:r w:rsidRPr="003916DF">
        <w:rPr>
          <w:rFonts w:ascii="Times New Roman" w:hAnsi="Times New Roman" w:cs="Times New Roman"/>
          <w:color w:val="2F5496" w:themeColor="accent1" w:themeShade="BF"/>
          <w:sz w:val="18"/>
          <w:szCs w:val="18"/>
        </w:rPr>
        <w:t xml:space="preserve"> à effectuer auprès de la SACEM.</w:t>
      </w:r>
    </w:p>
    <w:p w:rsidR="005D6D67" w:rsidRPr="003916DF" w:rsidRDefault="005D6D67" w:rsidP="005D6D67">
      <w:pPr>
        <w:pStyle w:val="Default"/>
        <w:rPr>
          <w:color w:val="2F5496" w:themeColor="accent1" w:themeShade="BF"/>
          <w:sz w:val="18"/>
          <w:szCs w:val="18"/>
        </w:rPr>
      </w:pPr>
    </w:p>
    <w:p w:rsidR="005D6D67" w:rsidRPr="003916DF" w:rsidRDefault="005D6D67" w:rsidP="005D6D67">
      <w:pPr>
        <w:pStyle w:val="Default"/>
        <w:rPr>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Sur le site client de la SACEM, l’association choisit le type d’autorisations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Elle clique sur « obtenir cette autorisation en ligne ». Trois cas de figures sont possibles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w:t>
      </w:r>
      <w:r w:rsidRPr="003916DF">
        <w:rPr>
          <w:rFonts w:ascii="Times New Roman" w:hAnsi="Times New Roman" w:cs="Times New Roman"/>
          <w:b/>
          <w:bCs/>
          <w:color w:val="2F5496" w:themeColor="accent1" w:themeShade="BF"/>
          <w:sz w:val="18"/>
          <w:szCs w:val="18"/>
        </w:rPr>
        <w:t xml:space="preserve">l’association a un espace client en ligne </w:t>
      </w:r>
      <w:r w:rsidRPr="003916DF">
        <w:rPr>
          <w:rFonts w:ascii="Times New Roman" w:hAnsi="Times New Roman" w:cs="Times New Roman"/>
          <w:color w:val="2F5496" w:themeColor="accent1" w:themeShade="BF"/>
          <w:sz w:val="18"/>
          <w:szCs w:val="18"/>
        </w:rPr>
        <w:t xml:space="preserve">et se connecte avec ses identifiants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w:t>
      </w:r>
      <w:r w:rsidRPr="003916DF">
        <w:rPr>
          <w:rFonts w:ascii="Times New Roman" w:hAnsi="Times New Roman" w:cs="Times New Roman"/>
          <w:b/>
          <w:bCs/>
          <w:color w:val="2F5496" w:themeColor="accent1" w:themeShade="BF"/>
          <w:sz w:val="18"/>
          <w:szCs w:val="18"/>
        </w:rPr>
        <w:t>l’association est déjà client de la SACEM mais que n’a pas de compte en ligne</w:t>
      </w:r>
      <w:r w:rsidRPr="003916DF">
        <w:rPr>
          <w:rFonts w:ascii="Times New Roman" w:hAnsi="Times New Roman" w:cs="Times New Roman"/>
          <w:color w:val="2F5496" w:themeColor="accent1" w:themeShade="BF"/>
          <w:sz w:val="18"/>
          <w:szCs w:val="18"/>
        </w:rPr>
        <w:t xml:space="preserve">. Dans ce cas, elle fournir un identifiant fourni par la SACEM, sur les courriers ou les factures qu’elle a reçus ou à défaut son numéro </w:t>
      </w:r>
      <w:proofErr w:type="spellStart"/>
      <w:r w:rsidRPr="003916DF">
        <w:rPr>
          <w:rFonts w:ascii="Times New Roman" w:hAnsi="Times New Roman" w:cs="Times New Roman"/>
          <w:color w:val="2F5496" w:themeColor="accent1" w:themeShade="BF"/>
          <w:sz w:val="18"/>
          <w:szCs w:val="18"/>
        </w:rPr>
        <w:t>siret</w:t>
      </w:r>
      <w:proofErr w:type="spellEnd"/>
      <w:r w:rsidRPr="003916DF">
        <w:rPr>
          <w:rFonts w:ascii="Times New Roman" w:hAnsi="Times New Roman" w:cs="Times New Roman"/>
          <w:color w:val="2F5496" w:themeColor="accent1" w:themeShade="BF"/>
          <w:sz w:val="18"/>
          <w:szCs w:val="18"/>
        </w:rPr>
        <w:t xml:space="preserve">.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 </w:t>
      </w:r>
      <w:r w:rsidRPr="003916DF">
        <w:rPr>
          <w:rFonts w:ascii="Times New Roman" w:hAnsi="Times New Roman" w:cs="Times New Roman"/>
          <w:b/>
          <w:bCs/>
          <w:color w:val="2F5496" w:themeColor="accent1" w:themeShade="BF"/>
          <w:sz w:val="18"/>
          <w:szCs w:val="18"/>
        </w:rPr>
        <w:t>l’association n’a pas de compte et n’a jamais été cliente de la SACEM</w:t>
      </w:r>
      <w:r w:rsidRPr="003916DF">
        <w:rPr>
          <w:rFonts w:ascii="Times New Roman" w:hAnsi="Times New Roman" w:cs="Times New Roman"/>
          <w:color w:val="2F5496" w:themeColor="accent1" w:themeShade="BF"/>
          <w:sz w:val="18"/>
          <w:szCs w:val="18"/>
        </w:rPr>
        <w:t xml:space="preserve">. Dans ce cas, elle doit créer un compte comme nouveau client à partir de son numéro de </w:t>
      </w:r>
      <w:proofErr w:type="spellStart"/>
      <w:r w:rsidRPr="003916DF">
        <w:rPr>
          <w:rFonts w:ascii="Times New Roman" w:hAnsi="Times New Roman" w:cs="Times New Roman"/>
          <w:color w:val="2F5496" w:themeColor="accent1" w:themeShade="BF"/>
          <w:sz w:val="18"/>
          <w:szCs w:val="18"/>
        </w:rPr>
        <w:t>siret</w:t>
      </w:r>
      <w:proofErr w:type="spellEnd"/>
      <w:r w:rsidRPr="003916DF">
        <w:rPr>
          <w:rFonts w:ascii="Times New Roman" w:hAnsi="Times New Roman" w:cs="Times New Roman"/>
          <w:color w:val="2F5496" w:themeColor="accent1" w:themeShade="BF"/>
          <w:sz w:val="18"/>
          <w:szCs w:val="18"/>
        </w:rPr>
        <w:t xml:space="preserve"> de son association ou en sélectionnant « vous êtes une association sans </w:t>
      </w:r>
      <w:proofErr w:type="spellStart"/>
      <w:r w:rsidRPr="003916DF">
        <w:rPr>
          <w:rFonts w:ascii="Times New Roman" w:hAnsi="Times New Roman" w:cs="Times New Roman"/>
          <w:color w:val="2F5496" w:themeColor="accent1" w:themeShade="BF"/>
          <w:sz w:val="18"/>
          <w:szCs w:val="18"/>
        </w:rPr>
        <w:t>siret</w:t>
      </w:r>
      <w:proofErr w:type="spellEnd"/>
      <w:r w:rsidRPr="003916DF">
        <w:rPr>
          <w:rFonts w:ascii="Times New Roman" w:hAnsi="Times New Roman" w:cs="Times New Roman"/>
          <w:color w:val="2F5496" w:themeColor="accent1" w:themeShade="BF"/>
          <w:sz w:val="18"/>
          <w:szCs w:val="18"/>
        </w:rPr>
        <w:t xml:space="preserve"> ».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Après avoir renseigné ses coordonnées, elle indique être membre d</w:t>
      </w:r>
      <w:proofErr w:type="gramStart"/>
      <w:r w:rsidRPr="003916DF">
        <w:rPr>
          <w:rFonts w:ascii="Times New Roman" w:hAnsi="Times New Roman" w:cs="Times New Roman"/>
          <w:color w:val="2F5496" w:themeColor="accent1" w:themeShade="BF"/>
          <w:sz w:val="18"/>
          <w:szCs w:val="18"/>
        </w:rPr>
        <w:t>’«</w:t>
      </w:r>
      <w:proofErr w:type="gramEnd"/>
      <w:r w:rsidRPr="003916DF">
        <w:rPr>
          <w:rFonts w:ascii="Times New Roman" w:hAnsi="Times New Roman" w:cs="Times New Roman"/>
          <w:color w:val="2F5496" w:themeColor="accent1" w:themeShade="BF"/>
          <w:sz w:val="18"/>
          <w:szCs w:val="18"/>
        </w:rPr>
        <w:t xml:space="preserve"> une association membre d’une fédération signataire d’un protocole d’accord avec la SACEM ».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Une liste déroulante s’affiche, elle sélectionne « LFEEP- la Ligue de l’enseignement » et renseigne la date d’adhésion (date de début et de fin de saison en cours).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Pour justifier de l’appartenance à la Ligue elle doit fournir l’attestation à sa délégation de la SACEM. (Trouvez la délégation SACEM la plus proche) </w:t>
      </w:r>
    </w:p>
    <w:p w:rsidR="005D6D67" w:rsidRPr="003916DF" w:rsidRDefault="005D6D67" w:rsidP="005D6D67">
      <w:pPr>
        <w:pStyle w:val="Default"/>
        <w:rPr>
          <w:rFonts w:ascii="Times New Roman" w:hAnsi="Times New Roman" w:cs="Times New Roman"/>
          <w:color w:val="2F5496" w:themeColor="accent1" w:themeShade="BF"/>
          <w:sz w:val="18"/>
          <w:szCs w:val="18"/>
        </w:rPr>
      </w:pPr>
    </w:p>
    <w:p w:rsidR="005D6D67" w:rsidRPr="003916DF" w:rsidRDefault="005D6D67" w:rsidP="005D6D67">
      <w:pPr>
        <w:pStyle w:val="Default"/>
        <w:rPr>
          <w:rFonts w:ascii="Times New Roman" w:hAnsi="Times New Roman" w:cs="Times New Roman"/>
          <w:color w:val="2F5496" w:themeColor="accent1" w:themeShade="BF"/>
          <w:sz w:val="20"/>
          <w:szCs w:val="20"/>
        </w:rPr>
      </w:pPr>
      <w:r w:rsidRPr="003916DF">
        <w:rPr>
          <w:rFonts w:ascii="Times New Roman" w:hAnsi="Times New Roman" w:cs="Times New Roman"/>
          <w:b/>
          <w:bCs/>
          <w:color w:val="2F5496" w:themeColor="accent1" w:themeShade="BF"/>
          <w:sz w:val="20"/>
          <w:szCs w:val="20"/>
        </w:rPr>
        <w:tab/>
        <w:t xml:space="preserve">4. Le protocole d’accord avec la SACD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Un protocole d'accord signé avec la SACD permet de faire bénéficier les associations affiliées d'une réduction sur les droits d'auteur. Cette réduction ne s’applique qu’au théâtre amateur, et bénéficie à l’association qui crée et joue le spectacle, pas à celle qui organiserait une représentation). </w:t>
      </w:r>
    </w:p>
    <w:p w:rsidR="005D6D67" w:rsidRPr="003916DF" w:rsidRDefault="005D6D67" w:rsidP="005D6D67">
      <w:pPr>
        <w:pStyle w:val="Default"/>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 xml:space="preserve">Cette réduction de 10% environ, est cumulable avec celle de 10% appliquée en cas de règlement par carte bancaire antérieur à la date de la (les) représentation(s). </w:t>
      </w:r>
    </w:p>
    <w:p w:rsidR="005D6D67" w:rsidRPr="003916DF" w:rsidRDefault="005D6D67" w:rsidP="005D6D67">
      <w:pPr>
        <w:rPr>
          <w:rFonts w:ascii="Times New Roman" w:hAnsi="Times New Roman" w:cs="Times New Roman"/>
          <w:color w:val="2F5496" w:themeColor="accent1" w:themeShade="BF"/>
          <w:sz w:val="18"/>
          <w:szCs w:val="18"/>
        </w:rPr>
      </w:pPr>
      <w:r w:rsidRPr="003916DF">
        <w:rPr>
          <w:rFonts w:ascii="Times New Roman" w:hAnsi="Times New Roman" w:cs="Times New Roman"/>
          <w:color w:val="2F5496" w:themeColor="accent1" w:themeShade="BF"/>
          <w:sz w:val="18"/>
          <w:szCs w:val="18"/>
        </w:rPr>
        <w:t>Les déclarations doivent être faites exclusivement en ligne.</w:t>
      </w:r>
    </w:p>
    <w:p w:rsidR="005D6D67" w:rsidRDefault="005D6D67" w:rsidP="005D6D67">
      <w:pPr>
        <w:rPr>
          <w:rFonts w:ascii="Times New Roman" w:hAnsi="Times New Roman" w:cs="Times New Roman"/>
          <w:color w:val="0070C0"/>
          <w:sz w:val="18"/>
          <w:szCs w:val="18"/>
        </w:rPr>
      </w:pPr>
      <w:r w:rsidRPr="003916DF">
        <w:rPr>
          <w:rFonts w:ascii="Times New Roman" w:hAnsi="Times New Roman" w:cs="Times New Roman"/>
          <w:b/>
          <w:bCs/>
          <w:color w:val="2F5496" w:themeColor="accent1" w:themeShade="BF"/>
          <w:sz w:val="18"/>
          <w:szCs w:val="18"/>
        </w:rPr>
        <w:t>Contact Ligue de l’</w:t>
      </w:r>
      <w:proofErr w:type="spellStart"/>
      <w:r w:rsidRPr="003916DF">
        <w:rPr>
          <w:rFonts w:ascii="Times New Roman" w:hAnsi="Times New Roman" w:cs="Times New Roman"/>
          <w:b/>
          <w:bCs/>
          <w:color w:val="2F5496" w:themeColor="accent1" w:themeShade="BF"/>
          <w:sz w:val="18"/>
          <w:szCs w:val="18"/>
        </w:rPr>
        <w:t>Enseigenement</w:t>
      </w:r>
      <w:proofErr w:type="spellEnd"/>
      <w:r w:rsidRPr="003916DF">
        <w:rPr>
          <w:rFonts w:ascii="Times New Roman" w:hAnsi="Times New Roman" w:cs="Times New Roman"/>
          <w:b/>
          <w:bCs/>
          <w:color w:val="2F5496" w:themeColor="accent1" w:themeShade="BF"/>
          <w:sz w:val="18"/>
          <w:szCs w:val="18"/>
        </w:rPr>
        <w:t xml:space="preserve"> – FOL81                                                                                                                                                                          </w:t>
      </w:r>
      <w:r w:rsidRPr="003916DF">
        <w:rPr>
          <w:rFonts w:ascii="Times New Roman" w:hAnsi="Times New Roman" w:cs="Times New Roman"/>
          <w:color w:val="2F5496" w:themeColor="accent1" w:themeShade="BF"/>
          <w:sz w:val="18"/>
          <w:szCs w:val="18"/>
        </w:rPr>
        <w:t xml:space="preserve">Vie Associative - tél : 05 63 54 04 83  </w:t>
      </w:r>
      <w:r w:rsidRPr="003916DF">
        <w:rPr>
          <w:rFonts w:ascii="Times New Roman" w:hAnsi="Times New Roman" w:cs="Times New Roman"/>
          <w:color w:val="2F5496" w:themeColor="accent1" w:themeShade="BF"/>
          <w:sz w:val="18"/>
          <w:szCs w:val="18"/>
        </w:rPr>
        <w:sym w:font="Wingdings" w:char="F040"/>
      </w:r>
      <w:r>
        <w:rPr>
          <w:rFonts w:ascii="Times New Roman" w:hAnsi="Times New Roman" w:cs="Times New Roman"/>
          <w:color w:val="0070C0"/>
          <w:sz w:val="18"/>
          <w:szCs w:val="18"/>
        </w:rPr>
        <w:t xml:space="preserve"> </w:t>
      </w:r>
      <w:hyperlink r:id="rId9" w:history="1">
        <w:r w:rsidRPr="00AE5835">
          <w:rPr>
            <w:rStyle w:val="Lienhypertexte"/>
            <w:rFonts w:ascii="Times New Roman" w:hAnsi="Times New Roman" w:cs="Times New Roman"/>
            <w:sz w:val="18"/>
            <w:szCs w:val="18"/>
          </w:rPr>
          <w:t>vie-associative@fol81.org</w:t>
        </w:r>
      </w:hyperlink>
    </w:p>
    <w:p w:rsidR="005D6D67" w:rsidRPr="00483447" w:rsidRDefault="005D6D67" w:rsidP="005D6D67">
      <w:pPr>
        <w:rPr>
          <w:rFonts w:ascii="Times New Roman" w:hAnsi="Times New Roman" w:cs="Times New Roman"/>
          <w:color w:val="0070C0"/>
          <w:sz w:val="18"/>
          <w:szCs w:val="18"/>
        </w:rPr>
      </w:pPr>
    </w:p>
    <w:p w:rsidR="005D6D67" w:rsidRDefault="005D6D67" w:rsidP="009E6490">
      <w:pPr>
        <w:spacing w:after="0" w:line="240" w:lineRule="auto"/>
        <w:rPr>
          <w:rFonts w:ascii="Arial" w:eastAsia="Times New Roman" w:hAnsi="Arial" w:cs="Arial"/>
          <w:color w:val="005AA1"/>
          <w:sz w:val="20"/>
          <w:szCs w:val="20"/>
        </w:rPr>
      </w:pPr>
    </w:p>
    <w:p w:rsidR="005D6D67" w:rsidRPr="009E6490" w:rsidRDefault="005D6D67" w:rsidP="009E6490">
      <w:pPr>
        <w:spacing w:after="0" w:line="240" w:lineRule="auto"/>
        <w:rPr>
          <w:rFonts w:ascii="Arial" w:eastAsia="Times New Roman" w:hAnsi="Arial" w:cs="Arial"/>
          <w:color w:val="005AA1"/>
          <w:sz w:val="20"/>
          <w:szCs w:val="20"/>
        </w:rPr>
      </w:pPr>
    </w:p>
    <w:p w:rsidR="009E6490" w:rsidRPr="009E6490" w:rsidRDefault="009E6490" w:rsidP="00212150">
      <w:pPr>
        <w:framePr w:hSpace="141" w:wrap="around" w:vAnchor="text" w:hAnchor="page" w:x="2504" w:y="645"/>
        <w:spacing w:after="0" w:line="240" w:lineRule="auto"/>
        <w:jc w:val="center"/>
        <w:rPr>
          <w:rFonts w:ascii="Roboto Lt" w:eastAsia="SimSun" w:hAnsi="Roboto Lt" w:cs="Times New Roman"/>
          <w:b/>
          <w:color w:val="FFFFFF"/>
          <w:sz w:val="20"/>
          <w:szCs w:val="20"/>
          <w:lang w:eastAsia="zh-CN"/>
        </w:rPr>
      </w:pPr>
      <w:r w:rsidRPr="009E6490">
        <w:rPr>
          <w:rFonts w:ascii="Roboto Lt" w:eastAsia="SimSun" w:hAnsi="Roboto Lt" w:cs="Times New Roman"/>
          <w:b/>
          <w:color w:val="FFFFFF"/>
          <w:sz w:val="20"/>
          <w:szCs w:val="20"/>
          <w:lang w:eastAsia="zh-CN"/>
        </w:rPr>
        <w:t>Votre interlocuteur</w:t>
      </w:r>
    </w:p>
    <w:p w:rsidR="009E6490" w:rsidRPr="009E6490" w:rsidRDefault="009E6490" w:rsidP="00212150">
      <w:pPr>
        <w:framePr w:hSpace="141" w:wrap="around" w:vAnchor="text" w:hAnchor="page" w:x="2504" w:y="645"/>
        <w:spacing w:after="0" w:line="240" w:lineRule="auto"/>
        <w:jc w:val="center"/>
        <w:rPr>
          <w:rFonts w:ascii="Roboto Lt" w:eastAsia="SimSun" w:hAnsi="Roboto Lt" w:cs="Times New Roman"/>
          <w:b/>
          <w:color w:val="FFFFFF"/>
          <w:sz w:val="20"/>
          <w:szCs w:val="20"/>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Pr="00212150" w:rsidRDefault="00212150" w:rsidP="00212150">
      <w:pPr>
        <w:spacing w:after="19"/>
        <w:jc w:val="center"/>
        <w:rPr>
          <w:rFonts w:ascii="Calibri" w:eastAsia="Calibri" w:hAnsi="Calibri" w:cs="Calibri"/>
          <w:b/>
          <w:color w:val="000000"/>
          <w:sz w:val="24"/>
          <w:szCs w:val="24"/>
          <w:lang w:eastAsia="fr-FR"/>
        </w:rPr>
      </w:pPr>
      <w:r w:rsidRPr="00212150">
        <w:rPr>
          <w:rFonts w:ascii="Calibri" w:eastAsia="Calibri" w:hAnsi="Calibri" w:cs="Calibri"/>
          <w:b/>
          <w:color w:val="000000"/>
          <w:sz w:val="24"/>
          <w:szCs w:val="24"/>
          <w:lang w:eastAsia="fr-FR"/>
        </w:rPr>
        <w:t>Pour obtenir une autorisation et bénéficier des réductions</w:t>
      </w:r>
    </w:p>
    <w:p w:rsidR="00212150" w:rsidRPr="00212150" w:rsidRDefault="00212150" w:rsidP="00212150">
      <w:pPr>
        <w:spacing w:after="19"/>
        <w:rPr>
          <w:rFonts w:ascii="Calibri" w:eastAsia="Calibri" w:hAnsi="Calibri" w:cs="Calibri"/>
          <w:color w:val="000000"/>
          <w:sz w:val="24"/>
          <w:szCs w:val="24"/>
          <w:lang w:eastAsia="fr-FR"/>
        </w:rPr>
      </w:pPr>
    </w:p>
    <w:p w:rsidR="00212150" w:rsidRPr="00212150" w:rsidRDefault="00212150" w:rsidP="00212150">
      <w:pPr>
        <w:spacing w:after="219"/>
        <w:rPr>
          <w:rFonts w:ascii="Calibri" w:eastAsia="Calibri" w:hAnsi="Calibri" w:cs="Calibri"/>
          <w:color w:val="000000"/>
          <w:sz w:val="24"/>
          <w:szCs w:val="24"/>
          <w:lang w:eastAsia="fr-FR"/>
        </w:rPr>
      </w:pPr>
      <w:r w:rsidRPr="00212150">
        <w:rPr>
          <w:rFonts w:ascii="Calibri" w:eastAsia="Calibri" w:hAnsi="Calibri" w:cs="Calibri"/>
          <w:color w:val="000000"/>
          <w:sz w:val="24"/>
          <w:szCs w:val="24"/>
          <w:lang w:eastAsia="fr-FR"/>
        </w:rPr>
        <w:t xml:space="preserve">•  Rendez‐vous </w:t>
      </w:r>
      <w:proofErr w:type="gramStart"/>
      <w:r w:rsidRPr="00212150">
        <w:rPr>
          <w:rFonts w:ascii="Calibri" w:eastAsia="Calibri" w:hAnsi="Calibri" w:cs="Calibri"/>
          <w:color w:val="000000"/>
          <w:sz w:val="24"/>
          <w:szCs w:val="24"/>
          <w:lang w:eastAsia="fr-FR"/>
        </w:rPr>
        <w:t>sur:</w:t>
      </w:r>
      <w:proofErr w:type="gramEnd"/>
      <w:r w:rsidRPr="00212150">
        <w:rPr>
          <w:rFonts w:ascii="Calibri" w:eastAsia="Calibri" w:hAnsi="Calibri" w:cs="Calibri"/>
          <w:color w:val="000000"/>
          <w:sz w:val="24"/>
          <w:szCs w:val="24"/>
          <w:lang w:eastAsia="fr-FR"/>
        </w:rPr>
        <w:t xml:space="preserve"> </w:t>
      </w:r>
      <w:r w:rsidRPr="00212150">
        <w:rPr>
          <w:rFonts w:ascii="Calibri" w:eastAsia="Calibri" w:hAnsi="Calibri" w:cs="Calibri"/>
          <w:color w:val="0000FF"/>
          <w:sz w:val="24"/>
          <w:szCs w:val="24"/>
          <w:u w:val="single" w:color="0000FF"/>
          <w:lang w:eastAsia="fr-FR"/>
        </w:rPr>
        <w:t>https://clients.sacem.fr/</w:t>
      </w:r>
      <w:r w:rsidRPr="00212150">
        <w:rPr>
          <w:rFonts w:ascii="Calibri" w:eastAsia="Calibri" w:hAnsi="Calibri" w:cs="Calibri"/>
          <w:color w:val="000000"/>
          <w:sz w:val="24"/>
          <w:szCs w:val="24"/>
          <w:lang w:eastAsia="fr-FR"/>
        </w:rPr>
        <w:t xml:space="preserve"> </w:t>
      </w:r>
    </w:p>
    <w:p w:rsidR="00212150" w:rsidRPr="00212150" w:rsidRDefault="00212150" w:rsidP="00212150">
      <w:pPr>
        <w:spacing w:after="211" w:line="268" w:lineRule="auto"/>
        <w:ind w:left="-5" w:hanging="10"/>
        <w:rPr>
          <w:rFonts w:ascii="Calibri" w:eastAsia="Calibri" w:hAnsi="Calibri" w:cs="Calibri"/>
          <w:color w:val="000000"/>
          <w:sz w:val="24"/>
          <w:szCs w:val="24"/>
          <w:lang w:eastAsia="fr-FR"/>
        </w:rPr>
      </w:pPr>
      <w:r w:rsidRPr="00212150">
        <w:rPr>
          <w:rFonts w:ascii="Calibri" w:eastAsia="Calibri" w:hAnsi="Calibri" w:cs="Calibri"/>
          <w:color w:val="000000"/>
          <w:sz w:val="24"/>
          <w:szCs w:val="24"/>
          <w:lang w:eastAsia="fr-FR"/>
        </w:rPr>
        <w:t xml:space="preserve">•  Choisissez le type d’autorisation, puis cliquez sur « obtenir cette autorisation en ligne » </w:t>
      </w:r>
    </w:p>
    <w:p w:rsidR="00212150" w:rsidRPr="00212150" w:rsidRDefault="00212150" w:rsidP="00212150">
      <w:pPr>
        <w:spacing w:after="10" w:line="268" w:lineRule="auto"/>
        <w:ind w:left="-5" w:hanging="10"/>
        <w:rPr>
          <w:rFonts w:ascii="Calibri" w:eastAsia="Calibri" w:hAnsi="Calibri" w:cs="Calibri"/>
          <w:color w:val="000000"/>
          <w:sz w:val="24"/>
          <w:szCs w:val="24"/>
          <w:lang w:eastAsia="fr-FR"/>
        </w:rPr>
      </w:pPr>
      <w:r w:rsidRPr="00212150">
        <w:rPr>
          <w:rFonts w:ascii="Calibri" w:eastAsia="Calibri" w:hAnsi="Calibri" w:cs="Calibri"/>
          <w:color w:val="000000"/>
          <w:sz w:val="24"/>
          <w:szCs w:val="24"/>
          <w:lang w:eastAsia="fr-FR"/>
        </w:rPr>
        <w:t xml:space="preserve">•  Vous pouvez : </w:t>
      </w:r>
    </w:p>
    <w:p w:rsidR="00212150" w:rsidRPr="00212150" w:rsidRDefault="00212150" w:rsidP="00212150">
      <w:pPr>
        <w:spacing w:after="10" w:line="268" w:lineRule="auto"/>
        <w:ind w:left="718" w:hanging="10"/>
        <w:rPr>
          <w:rFonts w:ascii="Calibri" w:eastAsia="Calibri" w:hAnsi="Calibri" w:cs="Calibri"/>
          <w:color w:val="000000"/>
          <w:sz w:val="24"/>
          <w:szCs w:val="24"/>
          <w:lang w:eastAsia="fr-FR"/>
        </w:rPr>
      </w:pPr>
      <w:r w:rsidRPr="00212150">
        <w:rPr>
          <w:rFonts w:ascii="Calibri" w:eastAsia="Calibri" w:hAnsi="Calibri" w:cs="Calibri"/>
          <w:color w:val="000000"/>
          <w:sz w:val="24"/>
          <w:szCs w:val="24"/>
          <w:lang w:eastAsia="fr-FR"/>
        </w:rPr>
        <w:sym w:font="Wingdings" w:char="F0D8"/>
      </w:r>
      <w:r w:rsidRPr="00212150">
        <w:rPr>
          <w:rFonts w:ascii="Calibri" w:eastAsia="Calibri" w:hAnsi="Calibri" w:cs="Calibri"/>
          <w:color w:val="000000"/>
          <w:sz w:val="24"/>
          <w:szCs w:val="24"/>
          <w:lang w:eastAsia="fr-FR"/>
        </w:rPr>
        <w:t xml:space="preserve"> </w:t>
      </w:r>
      <w:proofErr w:type="gramStart"/>
      <w:r w:rsidRPr="00212150">
        <w:rPr>
          <w:rFonts w:ascii="Calibri" w:eastAsia="Calibri" w:hAnsi="Calibri" w:cs="Calibri"/>
          <w:color w:val="000000"/>
          <w:sz w:val="24"/>
          <w:szCs w:val="24"/>
          <w:lang w:eastAsia="fr-FR"/>
        </w:rPr>
        <w:t>vous</w:t>
      </w:r>
      <w:proofErr w:type="gramEnd"/>
      <w:r w:rsidRPr="00212150">
        <w:rPr>
          <w:rFonts w:ascii="Calibri" w:eastAsia="Calibri" w:hAnsi="Calibri" w:cs="Calibri"/>
          <w:color w:val="000000"/>
          <w:sz w:val="24"/>
          <w:szCs w:val="24"/>
          <w:lang w:eastAsia="fr-FR"/>
        </w:rPr>
        <w:t xml:space="preserve"> connecter avec votre espace client si vous en posséder,  </w:t>
      </w:r>
    </w:p>
    <w:p w:rsidR="00212150" w:rsidRPr="00212150" w:rsidRDefault="00212150" w:rsidP="00212150">
      <w:pPr>
        <w:spacing w:after="10" w:line="268" w:lineRule="auto"/>
        <w:ind w:left="-15" w:firstLine="708"/>
        <w:rPr>
          <w:rFonts w:ascii="Calibri" w:eastAsia="Calibri" w:hAnsi="Calibri" w:cs="Calibri"/>
          <w:color w:val="000000"/>
          <w:sz w:val="24"/>
          <w:szCs w:val="24"/>
          <w:lang w:eastAsia="fr-FR"/>
        </w:rPr>
      </w:pPr>
      <w:r w:rsidRPr="00212150">
        <w:rPr>
          <w:rFonts w:ascii="Calibri" w:eastAsia="Calibri" w:hAnsi="Calibri" w:cs="Calibri"/>
          <w:color w:val="000000"/>
          <w:sz w:val="24"/>
          <w:szCs w:val="24"/>
          <w:lang w:eastAsia="fr-FR"/>
        </w:rPr>
        <w:sym w:font="Wingdings" w:char="F0D8"/>
      </w:r>
      <w:r w:rsidRPr="00212150">
        <w:rPr>
          <w:rFonts w:ascii="Calibri" w:eastAsia="Calibri" w:hAnsi="Calibri" w:cs="Calibri"/>
          <w:color w:val="000000"/>
          <w:sz w:val="24"/>
          <w:szCs w:val="24"/>
          <w:lang w:eastAsia="fr-FR"/>
        </w:rPr>
        <w:t xml:space="preserve"> </w:t>
      </w:r>
      <w:proofErr w:type="gramStart"/>
      <w:r w:rsidRPr="00212150">
        <w:rPr>
          <w:rFonts w:ascii="Calibri" w:eastAsia="Calibri" w:hAnsi="Calibri" w:cs="Calibri"/>
          <w:color w:val="000000"/>
          <w:sz w:val="24"/>
          <w:szCs w:val="24"/>
          <w:lang w:eastAsia="fr-FR"/>
        </w:rPr>
        <w:t>créer</w:t>
      </w:r>
      <w:proofErr w:type="gramEnd"/>
      <w:r w:rsidRPr="00212150">
        <w:rPr>
          <w:rFonts w:ascii="Calibri" w:eastAsia="Calibri" w:hAnsi="Calibri" w:cs="Calibri"/>
          <w:color w:val="000000"/>
          <w:sz w:val="24"/>
          <w:szCs w:val="24"/>
          <w:lang w:eastAsia="fr-FR"/>
        </w:rPr>
        <w:t xml:space="preserve"> un espace client si vous êtes déjà client de la </w:t>
      </w:r>
      <w:proofErr w:type="spellStart"/>
      <w:r w:rsidRPr="00212150">
        <w:rPr>
          <w:rFonts w:ascii="Calibri" w:eastAsia="Calibri" w:hAnsi="Calibri" w:cs="Calibri"/>
          <w:color w:val="000000"/>
          <w:sz w:val="24"/>
          <w:szCs w:val="24"/>
          <w:lang w:eastAsia="fr-FR"/>
        </w:rPr>
        <w:t>Sacem</w:t>
      </w:r>
      <w:proofErr w:type="spellEnd"/>
      <w:r w:rsidRPr="00212150">
        <w:rPr>
          <w:rFonts w:ascii="Calibri" w:eastAsia="Calibri" w:hAnsi="Calibri" w:cs="Calibri"/>
          <w:color w:val="000000"/>
          <w:sz w:val="24"/>
          <w:szCs w:val="24"/>
          <w:lang w:eastAsia="fr-FR"/>
        </w:rPr>
        <w:t xml:space="preserve"> mais que vous n’avez pas de compte en ligne. Dans ce cas, vous devrez fournir un identifiant fourni par la SACEM, sur les courriers ou les factures que vous avez reçus ou à défaut votre numéro </w:t>
      </w:r>
      <w:proofErr w:type="spellStart"/>
      <w:r w:rsidRPr="00212150">
        <w:rPr>
          <w:rFonts w:ascii="Calibri" w:eastAsia="Calibri" w:hAnsi="Calibri" w:cs="Calibri"/>
          <w:color w:val="000000"/>
          <w:sz w:val="24"/>
          <w:szCs w:val="24"/>
          <w:lang w:eastAsia="fr-FR"/>
        </w:rPr>
        <w:t>siret</w:t>
      </w:r>
      <w:proofErr w:type="spellEnd"/>
      <w:r w:rsidRPr="00212150">
        <w:rPr>
          <w:rFonts w:ascii="Calibri" w:eastAsia="Calibri" w:hAnsi="Calibri" w:cs="Calibri"/>
          <w:color w:val="000000"/>
          <w:sz w:val="24"/>
          <w:szCs w:val="24"/>
          <w:lang w:eastAsia="fr-FR"/>
        </w:rPr>
        <w:t xml:space="preserve">. </w:t>
      </w:r>
    </w:p>
    <w:p w:rsidR="00212150" w:rsidRPr="00212150" w:rsidRDefault="00212150" w:rsidP="00212150">
      <w:pPr>
        <w:spacing w:after="208" w:line="268" w:lineRule="auto"/>
        <w:ind w:left="-15" w:firstLine="708"/>
        <w:rPr>
          <w:rFonts w:ascii="Calibri" w:eastAsia="Calibri" w:hAnsi="Calibri" w:cs="Calibri"/>
          <w:color w:val="000000"/>
          <w:sz w:val="24"/>
          <w:szCs w:val="24"/>
          <w:lang w:eastAsia="fr-FR"/>
        </w:rPr>
      </w:pPr>
      <w:r w:rsidRPr="00212150">
        <w:rPr>
          <w:rFonts w:ascii="Calibri" w:eastAsia="Calibri" w:hAnsi="Calibri" w:cs="Calibri"/>
          <w:color w:val="000000"/>
          <w:sz w:val="24"/>
          <w:szCs w:val="24"/>
          <w:lang w:eastAsia="fr-FR"/>
        </w:rPr>
        <w:sym w:font="Wingdings" w:char="F0D8"/>
      </w:r>
      <w:r w:rsidRPr="00212150">
        <w:rPr>
          <w:rFonts w:ascii="Calibri" w:eastAsia="Calibri" w:hAnsi="Calibri" w:cs="Calibri"/>
          <w:color w:val="000000"/>
          <w:sz w:val="24"/>
          <w:szCs w:val="24"/>
          <w:lang w:eastAsia="fr-FR"/>
        </w:rPr>
        <w:t xml:space="preserve"> </w:t>
      </w:r>
      <w:proofErr w:type="gramStart"/>
      <w:r w:rsidRPr="00212150">
        <w:rPr>
          <w:rFonts w:ascii="Calibri" w:eastAsia="Calibri" w:hAnsi="Calibri" w:cs="Calibri"/>
          <w:color w:val="000000"/>
          <w:sz w:val="24"/>
          <w:szCs w:val="24"/>
          <w:lang w:eastAsia="fr-FR"/>
        </w:rPr>
        <w:t>créer</w:t>
      </w:r>
      <w:proofErr w:type="gramEnd"/>
      <w:r w:rsidRPr="00212150">
        <w:rPr>
          <w:rFonts w:ascii="Calibri" w:eastAsia="Calibri" w:hAnsi="Calibri" w:cs="Calibri"/>
          <w:color w:val="000000"/>
          <w:sz w:val="24"/>
          <w:szCs w:val="24"/>
          <w:lang w:eastAsia="fr-FR"/>
        </w:rPr>
        <w:t xml:space="preserve"> un compte comme nouveau client à partir du numéro de </w:t>
      </w:r>
      <w:proofErr w:type="spellStart"/>
      <w:r w:rsidRPr="00212150">
        <w:rPr>
          <w:rFonts w:ascii="Calibri" w:eastAsia="Calibri" w:hAnsi="Calibri" w:cs="Calibri"/>
          <w:color w:val="000000"/>
          <w:sz w:val="24"/>
          <w:szCs w:val="24"/>
          <w:lang w:eastAsia="fr-FR"/>
        </w:rPr>
        <w:t>siret</w:t>
      </w:r>
      <w:proofErr w:type="spellEnd"/>
      <w:r w:rsidRPr="00212150">
        <w:rPr>
          <w:rFonts w:ascii="Calibri" w:eastAsia="Calibri" w:hAnsi="Calibri" w:cs="Calibri"/>
          <w:color w:val="000000"/>
          <w:sz w:val="24"/>
          <w:szCs w:val="24"/>
          <w:lang w:eastAsia="fr-FR"/>
        </w:rPr>
        <w:t xml:space="preserve"> de l’association ou en sélectionnant « vous êtes une association sans </w:t>
      </w:r>
      <w:proofErr w:type="spellStart"/>
      <w:r w:rsidRPr="00212150">
        <w:rPr>
          <w:rFonts w:ascii="Calibri" w:eastAsia="Calibri" w:hAnsi="Calibri" w:cs="Calibri"/>
          <w:color w:val="000000"/>
          <w:sz w:val="24"/>
          <w:szCs w:val="24"/>
          <w:lang w:eastAsia="fr-FR"/>
        </w:rPr>
        <w:t>siret</w:t>
      </w:r>
      <w:proofErr w:type="spellEnd"/>
      <w:r w:rsidRPr="00212150">
        <w:rPr>
          <w:rFonts w:ascii="Calibri" w:eastAsia="Calibri" w:hAnsi="Calibri" w:cs="Calibri"/>
          <w:color w:val="000000"/>
          <w:sz w:val="24"/>
          <w:szCs w:val="24"/>
          <w:lang w:eastAsia="fr-FR"/>
        </w:rPr>
        <w:t xml:space="preserve"> ». Après avoir renseigné vos coordonnées, indiquez que vous êtes « une association membre d’une fédération signataire d’un protocole d’accord avec la </w:t>
      </w:r>
      <w:proofErr w:type="spellStart"/>
      <w:r w:rsidRPr="00212150">
        <w:rPr>
          <w:rFonts w:ascii="Calibri" w:eastAsia="Calibri" w:hAnsi="Calibri" w:cs="Calibri"/>
          <w:color w:val="000000"/>
          <w:sz w:val="24"/>
          <w:szCs w:val="24"/>
          <w:lang w:eastAsia="fr-FR"/>
        </w:rPr>
        <w:t>Sacem</w:t>
      </w:r>
      <w:proofErr w:type="spellEnd"/>
      <w:r w:rsidRPr="00212150">
        <w:rPr>
          <w:rFonts w:ascii="Calibri" w:eastAsia="Calibri" w:hAnsi="Calibri" w:cs="Calibri"/>
          <w:color w:val="000000"/>
          <w:sz w:val="24"/>
          <w:szCs w:val="24"/>
          <w:lang w:eastAsia="fr-FR"/>
        </w:rPr>
        <w:t xml:space="preserve"> » et sélectionnez dans la liste déroulante « LFEEP‐ la Ligue de l’enseignement ». Renseignez la date d’adhésion (indiquée ci‐dessus).   </w:t>
      </w:r>
    </w:p>
    <w:p w:rsidR="00212150" w:rsidRPr="00212150" w:rsidRDefault="00212150" w:rsidP="00212150">
      <w:pPr>
        <w:spacing w:after="10" w:line="268" w:lineRule="auto"/>
        <w:ind w:left="-5" w:hanging="10"/>
        <w:rPr>
          <w:rFonts w:ascii="Calibri" w:eastAsia="Calibri" w:hAnsi="Calibri" w:cs="Calibri"/>
          <w:color w:val="000000"/>
          <w:sz w:val="24"/>
          <w:szCs w:val="24"/>
          <w:lang w:eastAsia="fr-FR"/>
        </w:rPr>
      </w:pPr>
      <w:r w:rsidRPr="00212150">
        <w:rPr>
          <w:rFonts w:ascii="Calibri" w:eastAsia="Calibri" w:hAnsi="Calibri" w:cs="Calibri"/>
          <w:color w:val="000000"/>
          <w:sz w:val="24"/>
          <w:szCs w:val="24"/>
          <w:lang w:eastAsia="fr-FR"/>
        </w:rPr>
        <w:t xml:space="preserve">‐ Transmettez ensuite cette attestation à la SACEM par voie </w:t>
      </w:r>
      <w:proofErr w:type="gramStart"/>
      <w:r w:rsidRPr="00212150">
        <w:rPr>
          <w:rFonts w:ascii="Calibri" w:eastAsia="Calibri" w:hAnsi="Calibri" w:cs="Calibri"/>
          <w:color w:val="000000"/>
          <w:sz w:val="24"/>
          <w:szCs w:val="24"/>
          <w:lang w:eastAsia="fr-FR"/>
        </w:rPr>
        <w:t>postale  à</w:t>
      </w:r>
      <w:proofErr w:type="gramEnd"/>
      <w:r w:rsidRPr="00212150">
        <w:rPr>
          <w:rFonts w:ascii="Calibri" w:eastAsia="Calibri" w:hAnsi="Calibri" w:cs="Calibri"/>
          <w:color w:val="000000"/>
          <w:sz w:val="24"/>
          <w:szCs w:val="24"/>
          <w:lang w:eastAsia="fr-FR"/>
        </w:rPr>
        <w:t xml:space="preserve"> votre  délégation.  </w:t>
      </w:r>
      <w:r w:rsidRPr="00212150">
        <w:rPr>
          <w:rFonts w:ascii="Calibri" w:eastAsia="Calibri" w:hAnsi="Calibri" w:cs="Calibri"/>
          <w:color w:val="0000FF"/>
          <w:sz w:val="24"/>
          <w:szCs w:val="24"/>
          <w:u w:val="single" w:color="0000FF"/>
          <w:lang w:eastAsia="fr-FR"/>
        </w:rPr>
        <w:t>Trouvez votre délégation</w:t>
      </w:r>
      <w:r w:rsidRPr="00212150">
        <w:rPr>
          <w:rFonts w:ascii="Calibri" w:eastAsia="Calibri" w:hAnsi="Calibri" w:cs="Calibri"/>
          <w:color w:val="0000FF"/>
          <w:sz w:val="24"/>
          <w:szCs w:val="24"/>
          <w:lang w:eastAsia="fr-FR"/>
        </w:rPr>
        <w:t xml:space="preserve"> </w:t>
      </w:r>
      <w:r w:rsidRPr="00212150">
        <w:rPr>
          <w:rFonts w:ascii="Calibri" w:eastAsia="Calibri" w:hAnsi="Calibri" w:cs="Calibri"/>
          <w:color w:val="0000FF"/>
          <w:sz w:val="24"/>
          <w:szCs w:val="24"/>
          <w:u w:val="single" w:color="0000FF"/>
          <w:lang w:eastAsia="fr-FR"/>
        </w:rPr>
        <w:t>SACEM</w:t>
      </w:r>
      <w:r w:rsidRPr="00212150">
        <w:rPr>
          <w:rFonts w:ascii="Calibri" w:eastAsia="Calibri" w:hAnsi="Calibri" w:cs="Calibri"/>
          <w:color w:val="000000"/>
          <w:sz w:val="24"/>
          <w:szCs w:val="24"/>
          <w:lang w:eastAsia="fr-FR"/>
        </w:rPr>
        <w:t xml:space="preserve"> </w:t>
      </w: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Default="00212150" w:rsidP="009E6490">
      <w:pPr>
        <w:spacing w:after="0" w:line="240" w:lineRule="auto"/>
        <w:jc w:val="center"/>
        <w:rPr>
          <w:rFonts w:ascii="Arial" w:eastAsia="SimSun" w:hAnsi="Arial" w:cs="Times New Roman"/>
          <w:b/>
          <w:color w:val="1F3864"/>
          <w:sz w:val="18"/>
          <w:szCs w:val="18"/>
          <w:lang w:eastAsia="zh-CN"/>
        </w:rPr>
      </w:pPr>
    </w:p>
    <w:p w:rsidR="00212150" w:rsidRPr="009E6490" w:rsidRDefault="00212150" w:rsidP="009E6490">
      <w:pPr>
        <w:spacing w:after="0" w:line="240" w:lineRule="auto"/>
        <w:jc w:val="center"/>
        <w:rPr>
          <w:rFonts w:ascii="Arial" w:eastAsia="SimSun" w:hAnsi="Arial" w:cs="Times New Roman"/>
          <w:b/>
          <w:color w:val="1F3864"/>
          <w:sz w:val="18"/>
          <w:szCs w:val="18"/>
          <w:lang w:eastAsia="zh-CN"/>
        </w:rPr>
      </w:pPr>
    </w:p>
    <w:sectPr w:rsidR="00212150" w:rsidRPr="009E6490" w:rsidSect="009E6490">
      <w:pgSz w:w="11906" w:h="16838" w:code="9"/>
      <w:pgMar w:top="567" w:right="1418" w:bottom="975" w:left="1077" w:header="720"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80D" w:rsidRDefault="0051380D" w:rsidP="0019460F">
      <w:pPr>
        <w:spacing w:after="0" w:line="240" w:lineRule="auto"/>
      </w:pPr>
      <w:r>
        <w:separator/>
      </w:r>
    </w:p>
  </w:endnote>
  <w:endnote w:type="continuationSeparator" w:id="0">
    <w:p w:rsidR="0051380D" w:rsidRDefault="0051380D" w:rsidP="0019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phaLigue">
    <w:panose1 w:val="02000503050000020004"/>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Lt">
    <w:altName w:val="Arial"/>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80D" w:rsidRDefault="0051380D" w:rsidP="0019460F">
      <w:pPr>
        <w:spacing w:after="0" w:line="240" w:lineRule="auto"/>
      </w:pPr>
      <w:r>
        <w:separator/>
      </w:r>
    </w:p>
  </w:footnote>
  <w:footnote w:type="continuationSeparator" w:id="0">
    <w:p w:rsidR="0051380D" w:rsidRDefault="0051380D" w:rsidP="0019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9E"/>
    <w:rsid w:val="0009757C"/>
    <w:rsid w:val="000C4B9D"/>
    <w:rsid w:val="0019460F"/>
    <w:rsid w:val="001F56D4"/>
    <w:rsid w:val="00212150"/>
    <w:rsid w:val="002275E1"/>
    <w:rsid w:val="002573A7"/>
    <w:rsid w:val="00386837"/>
    <w:rsid w:val="003916DF"/>
    <w:rsid w:val="003F52AC"/>
    <w:rsid w:val="00425FA5"/>
    <w:rsid w:val="00427A91"/>
    <w:rsid w:val="004C2C8B"/>
    <w:rsid w:val="004C5BE1"/>
    <w:rsid w:val="004E5AC3"/>
    <w:rsid w:val="0051380D"/>
    <w:rsid w:val="0053200A"/>
    <w:rsid w:val="005B127E"/>
    <w:rsid w:val="005D6D67"/>
    <w:rsid w:val="005E1AE6"/>
    <w:rsid w:val="005F6FD9"/>
    <w:rsid w:val="00695EB0"/>
    <w:rsid w:val="006A67FD"/>
    <w:rsid w:val="007152DA"/>
    <w:rsid w:val="007765B5"/>
    <w:rsid w:val="00777740"/>
    <w:rsid w:val="007D4797"/>
    <w:rsid w:val="00847EC3"/>
    <w:rsid w:val="008A319E"/>
    <w:rsid w:val="0090515A"/>
    <w:rsid w:val="00914134"/>
    <w:rsid w:val="009827C2"/>
    <w:rsid w:val="009A4A5E"/>
    <w:rsid w:val="009E6490"/>
    <w:rsid w:val="00A56E23"/>
    <w:rsid w:val="00A905D3"/>
    <w:rsid w:val="00AA5315"/>
    <w:rsid w:val="00B17EA2"/>
    <w:rsid w:val="00C05F39"/>
    <w:rsid w:val="00C11550"/>
    <w:rsid w:val="00C46AC6"/>
    <w:rsid w:val="00D55AD7"/>
    <w:rsid w:val="00E54358"/>
    <w:rsid w:val="00EF4D7E"/>
    <w:rsid w:val="00F40B1E"/>
    <w:rsid w:val="00F45BA4"/>
    <w:rsid w:val="00F906D9"/>
    <w:rsid w:val="00FD0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21B33-D73E-4C6A-8BE8-D35DEAF6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19E"/>
    <w:rPr>
      <w:color w:val="0563C1" w:themeColor="hyperlink"/>
      <w:u w:val="single"/>
    </w:rPr>
  </w:style>
  <w:style w:type="character" w:styleId="Mentionnonrsolue">
    <w:name w:val="Unresolved Mention"/>
    <w:basedOn w:val="Policepardfaut"/>
    <w:uiPriority w:val="99"/>
    <w:semiHidden/>
    <w:unhideWhenUsed/>
    <w:rsid w:val="008A319E"/>
    <w:rPr>
      <w:color w:val="605E5C"/>
      <w:shd w:val="clear" w:color="auto" w:fill="E1DFDD"/>
    </w:rPr>
  </w:style>
  <w:style w:type="paragraph" w:styleId="En-tte">
    <w:name w:val="header"/>
    <w:basedOn w:val="Normal"/>
    <w:link w:val="En-tteCar"/>
    <w:uiPriority w:val="99"/>
    <w:unhideWhenUsed/>
    <w:rsid w:val="0019460F"/>
    <w:pPr>
      <w:tabs>
        <w:tab w:val="center" w:pos="4536"/>
        <w:tab w:val="right" w:pos="9072"/>
      </w:tabs>
      <w:spacing w:after="0" w:line="240" w:lineRule="auto"/>
    </w:pPr>
  </w:style>
  <w:style w:type="character" w:customStyle="1" w:styleId="En-tteCar">
    <w:name w:val="En-tête Car"/>
    <w:basedOn w:val="Policepardfaut"/>
    <w:link w:val="En-tte"/>
    <w:uiPriority w:val="99"/>
    <w:rsid w:val="0019460F"/>
  </w:style>
  <w:style w:type="paragraph" w:styleId="Pieddepage">
    <w:name w:val="footer"/>
    <w:basedOn w:val="Normal"/>
    <w:link w:val="PieddepageCar"/>
    <w:uiPriority w:val="99"/>
    <w:unhideWhenUsed/>
    <w:rsid w:val="001946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60F"/>
  </w:style>
  <w:style w:type="paragraph" w:customStyle="1" w:styleId="Default">
    <w:name w:val="Default"/>
    <w:rsid w:val="005D6D67"/>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vie-associative@fol8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vie-associative@fol81.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3</Pages>
  <Words>1240</Words>
  <Characters>6825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24</cp:revision>
  <cp:lastPrinted>2018-08-29T11:54:00Z</cp:lastPrinted>
  <dcterms:created xsi:type="dcterms:W3CDTF">2018-08-28T13:22:00Z</dcterms:created>
  <dcterms:modified xsi:type="dcterms:W3CDTF">2019-08-30T09:35:00Z</dcterms:modified>
</cp:coreProperties>
</file>